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D9" w:rsidRDefault="007531D9" w:rsidP="007531D9">
      <w:pPr>
        <w:pStyle w:val="nagwek1"/>
      </w:pPr>
      <w:bookmarkStart w:id="0" w:name="_Toc438006655"/>
      <w:r>
        <w:t>ZBIÓR PYTAŃ – KOLOKWIUM NA III ROKU APLIKACJI</w:t>
      </w:r>
      <w:bookmarkEnd w:id="0"/>
    </w:p>
    <w:p w:rsidR="00552781" w:rsidRDefault="00552781" w:rsidP="00552781">
      <w:pPr>
        <w:pStyle w:val="Akapitzlist"/>
        <w:rPr>
          <w:b/>
          <w:color w:val="auto"/>
          <w:sz w:val="24"/>
          <w:szCs w:val="24"/>
        </w:rPr>
      </w:pPr>
    </w:p>
    <w:p w:rsidR="00552781" w:rsidRPr="00D5757A" w:rsidRDefault="000B20C0" w:rsidP="00080C66">
      <w:pPr>
        <w:pStyle w:val="Akapitzlist"/>
        <w:numPr>
          <w:ilvl w:val="0"/>
          <w:numId w:val="16"/>
        </w:numPr>
        <w:rPr>
          <w:b/>
          <w:color w:val="auto"/>
          <w:sz w:val="24"/>
          <w:szCs w:val="24"/>
        </w:rPr>
      </w:pPr>
      <w:r>
        <w:rPr>
          <w:b/>
          <w:color w:val="auto"/>
          <w:sz w:val="24"/>
          <w:szCs w:val="24"/>
        </w:rPr>
        <w:t>ZASADY WYKONYWANIA ZAWODU RADCY PRAWNEGO</w:t>
      </w:r>
      <w:r w:rsidR="004B23D5">
        <w:rPr>
          <w:b/>
          <w:color w:val="auto"/>
          <w:sz w:val="24"/>
          <w:szCs w:val="24"/>
        </w:rPr>
        <w:t xml:space="preserve"> (68</w:t>
      </w:r>
      <w:r w:rsidR="0048052E">
        <w:rPr>
          <w:b/>
          <w:color w:val="auto"/>
          <w:sz w:val="24"/>
          <w:szCs w:val="24"/>
        </w:rPr>
        <w:t xml:space="preserve"> pytań)</w:t>
      </w:r>
    </w:p>
    <w:p w:rsidR="00AD2F38" w:rsidRPr="004B23D5" w:rsidRDefault="00AD2F38" w:rsidP="00AD2F38">
      <w:pPr>
        <w:pStyle w:val="Akapitzlist1"/>
        <w:rPr>
          <w:rFonts w:ascii="Cambria" w:hAnsi="Cambria" w:cs="Times New Roman"/>
          <w:b/>
          <w:color w:val="auto"/>
          <w:sz w:val="22"/>
          <w:szCs w:val="22"/>
        </w:rPr>
      </w:pP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istotne cechy zawodu radcy prawnego oraz wskazać, jakie przymioty uzasadniają zaliczenie zawodu radcy prawnego do kategorii „zawodów zaufania publicznego”.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Proszą omówić, na czym – w świetle ustawy o radcach prawnych – polega wykonywanie zawodu radcy prawnego, a także ocenić, czy radca prawny wykonujący zawód może jednocześnie wykonywać zawód adwokata lub doradcy podatkowego.</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wskazać, jak ustawa o radcach prawnych definiuje świadcz</w:t>
      </w:r>
      <w:r w:rsidR="00614B60">
        <w:rPr>
          <w:rFonts w:ascii="Cambria" w:hAnsi="Cambria" w:cs="Times New Roman"/>
          <w:color w:val="auto"/>
          <w:sz w:val="22"/>
          <w:szCs w:val="22"/>
        </w:rPr>
        <w:t>enie pomocy prawnej i </w:t>
      </w:r>
      <w:r w:rsidRPr="004B23D5">
        <w:rPr>
          <w:rFonts w:ascii="Cambria" w:hAnsi="Cambria" w:cs="Times New Roman"/>
          <w:color w:val="auto"/>
          <w:sz w:val="22"/>
          <w:szCs w:val="22"/>
        </w:rPr>
        <w:t>cel jej świadczenia przez radcę prawnego. Proszą ocenić, czy osoba będąca radcą prawnym, zatrudniona jako prokurent przedsiębiorcy albo członek organu zarządzającego lub nadzorującego osoby prawnej, wykonuje czynności zawodowe z zakresu pomocy prawnej.</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wskazać, jaki jest dopuszczalny zakres świadczenia pomocy prawnej przez radcę prawnego. W szczególności proszę ocenić, jak powin</w:t>
      </w:r>
      <w:r w:rsidR="00614B60">
        <w:rPr>
          <w:rFonts w:ascii="Cambria" w:hAnsi="Cambria" w:cs="Times New Roman"/>
          <w:color w:val="auto"/>
          <w:sz w:val="22"/>
          <w:szCs w:val="22"/>
        </w:rPr>
        <w:t>ien zachować się radca prawny w </w:t>
      </w:r>
      <w:r w:rsidRPr="004B23D5">
        <w:rPr>
          <w:rFonts w:ascii="Cambria" w:hAnsi="Cambria" w:cs="Times New Roman"/>
          <w:color w:val="auto"/>
          <w:sz w:val="22"/>
          <w:szCs w:val="22"/>
        </w:rPr>
        <w:t xml:space="preserve">przypadku otrzymania od klienta propozycji reprezentowania go przed Urzędem Patentowym RP w sprawie o zgłoszenie wynalazku w celu uzyskania patentu.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na czym polega ochrona prawna tytułu zawodowego „radca prawny”. Proszę wskazać, w jaki sposób i przez kogo ochrona ta winna być realizowana w sytuacji stwierdzenia, że osoba nie będąca radcą prawnym posługuje się tym tytułem zawodowym w prowadzonej działalności gospodarczej.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wskazać, w jakich przypadkach radca prawny może oraz w jaki sposób radca prawny powinien wówczas poświadczać zgodność odpisów dokumentów z oryginałem. Proszę również ocenić, czy radca prawny może wykonać poświadczony odpis dokumentu potwierdzającego mu udzielenie pełnomocnictwa substy</w:t>
      </w:r>
      <w:r w:rsidR="0022577C">
        <w:rPr>
          <w:rFonts w:ascii="Cambria" w:hAnsi="Cambria" w:cs="Times New Roman"/>
          <w:color w:val="auto"/>
          <w:sz w:val="22"/>
          <w:szCs w:val="22"/>
        </w:rPr>
        <w:t>tucyjnego, celem przedłożenia</w:t>
      </w:r>
      <w:r w:rsidRPr="004B23D5">
        <w:rPr>
          <w:rFonts w:ascii="Cambria" w:hAnsi="Cambria" w:cs="Times New Roman"/>
          <w:color w:val="auto"/>
          <w:sz w:val="22"/>
          <w:szCs w:val="22"/>
        </w:rPr>
        <w:t xml:space="preserve"> na rozprawie, w sytuacji otrzymania go tuż przed rozprawą w formie skanu „w kolorze”, przesłanego drogą elektroniczną.</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obowiązki informacyjne radcy prawnego względem rady okręgowej izby radców prawnych, związane z podjęciem wykonywania i wykonywaniem zawodu radcy prawnego.</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wymienić formy wykonywania zawodu radcy prawnego, przewidziane w ustawie o radcach prawnych oraz wyjaśnić, czy dopuszczalne jest jednoczesne wykonywanie zawodu w różnych formach.  Proszę  w szczególności ocenić, czy radca prawny wykonujący zawód w ramach osobowej spółki handlowej może dodatkowo rozpocząć wykonywanie zawodu w indywidualnej kancelarii radcy prawnego.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lastRenderedPageBreak/>
        <w:t xml:space="preserve">Proszę wskazać czynniki różnicujące wykonywanie zawodu radcy prawnego na podstawie umowy cywilnoprawnej oraz w kancelarii radcy prawnego. Czy możliwe jest jednoczesne wykonywanie zawodu radcy prawnego w obydwu tych formach?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podstawowe wymagania dotyczące lokalu kancelarii radcy prawnego lub spółki prawniczej, przeznaczonego do stałej obsługi klientów. Proszę ocenić, czy dopuszczalne byłoby zorganizowanie lokalu kancelarii w pasażu galerii handlowej.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podstawowe zasady wykonywania zawodu radcy prawnego w spółce prawniczej, w szczególności dopuszczalne formy organizacyjno-prawne takich spółek, ich skład osobowy oraz przedmiot działalności. Proszę także ocenić, czy radca prawny może wykonywać zawód w spółce, której  przedmiot działalności wykracza poza zakres świadczenia pomocy prawnej, do której uprawniony jest radca prawny.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ocenić, jak powinien zachować się radca prawny w przypadku, gdy jest zatrudniony w spółce kapitałowej (zwanej dalej „Spółką”) na podstawie umowy o pracę, a przedmiotem działalności Spółki jest świadczenie usług zarządzania cudzymi interesami w obrocie gospodarczym, w sytuacji, gdy jeden z klientów Spółki wdał się w spór sądowy i zamierza zlecić Spółce prowadzenie tej sprawy przed sądem, zaś Spółka chce, aby pełnomocnikiem procesowym w tej sprawie został ww. radca prawny.</w:t>
      </w:r>
    </w:p>
    <w:p w:rsidR="00AD2F38" w:rsidRPr="004B23D5" w:rsidRDefault="00A81A20" w:rsidP="00AD2F38">
      <w:pPr>
        <w:pStyle w:val="Bezodstpw"/>
        <w:numPr>
          <w:ilvl w:val="0"/>
          <w:numId w:val="23"/>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omówić</w:t>
      </w:r>
      <w:r w:rsidR="00AD2F38" w:rsidRPr="004B23D5">
        <w:rPr>
          <w:rFonts w:ascii="Cambria" w:hAnsi="Cambria" w:cs="Times New Roman"/>
          <w:color w:val="auto"/>
          <w:sz w:val="22"/>
          <w:szCs w:val="22"/>
        </w:rPr>
        <w:t xml:space="preserve"> uregulowania zamieszczone w ustawie o radca prawnych, służące zapewnieniu niezależności radcy prawnego, wykonującego zawód na podstawie stosunku pracy lub stosunku służbowego. Proszę ocenić, czy pracodawca z uwagi na swoje uzasadnione potrzeby może powierzyć radcy prawnemu wykonywanie innej pracy na czas nieprzekraczający 3 miesięcy w ciągu roku (w trybie art. 42 § 2 Kodeksu pracy).</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wynagradzania radcy prawnego zatrudnionego na podstawie stosunku pracy. Proszę wyjaśnić w szczególności, czy – w świetle ustawy - radca prawny zatrudniony na podstawie umowy o pracę powinien obligatoryjnie otrzymywać dodatkowe wynagrodzenie z tytułu wykonywania czynności zastępstwa procesowego.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zagadnienie czasu pracy radcy prawnego, wykonującego zawód na podstawie stosunku pracy. Proszę ocenić, czy radcy prawnemu, wykonującemu zawód na podstawie stosunku pracy, który – celem przygotowa</w:t>
      </w:r>
      <w:r w:rsidR="00614B60">
        <w:rPr>
          <w:rFonts w:ascii="Cambria" w:hAnsi="Cambria" w:cs="Times New Roman"/>
          <w:color w:val="auto"/>
          <w:sz w:val="22"/>
          <w:szCs w:val="22"/>
        </w:rPr>
        <w:t>nia się do rozprawy - pracuje w </w:t>
      </w:r>
      <w:r w:rsidRPr="004B23D5">
        <w:rPr>
          <w:rFonts w:ascii="Cambria" w:hAnsi="Cambria" w:cs="Times New Roman"/>
          <w:color w:val="auto"/>
          <w:sz w:val="22"/>
          <w:szCs w:val="22"/>
        </w:rPr>
        <w:t xml:space="preserve">wymiarze przekraczającym normę dobową czasu pracy, przysługuje wynagrodzenie za godziny nadliczbowe.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rozwiązywania przez pracodawcę stosunku pracy,</w:t>
      </w:r>
      <w:r w:rsidR="00614B60">
        <w:rPr>
          <w:rFonts w:ascii="Cambria" w:hAnsi="Cambria" w:cs="Times New Roman"/>
          <w:color w:val="auto"/>
          <w:sz w:val="22"/>
          <w:szCs w:val="22"/>
        </w:rPr>
        <w:t xml:space="preserve"> łączącego go z </w:t>
      </w:r>
      <w:r w:rsidRPr="004B23D5">
        <w:rPr>
          <w:rFonts w:ascii="Cambria" w:hAnsi="Cambria" w:cs="Times New Roman"/>
          <w:color w:val="auto"/>
          <w:sz w:val="22"/>
          <w:szCs w:val="22"/>
        </w:rPr>
        <w:t xml:space="preserve">radcą prawnym.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opisać usytuowanie stanowiska radcy prawnego, wykonującego zawód na podstawie stosunku pracy, w strukturze organizacyjnej obsługiwanej jednostki organizacyjnej. Jaką rolę pełni radca prawny – koordynator?</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Proszę wskazać, jaki jest zakres przedmiotowy tajemnicy zawodowej? Jakie elementy są objęte tajemnicą radcowską? Proszę przedstawić kontrowersje wynikające z porównania przepisów ustawy o radcach prawnych oraz Kodeksu postępowania karnego, a także stanowisko Trybunału Konstytucyjnego.</w:t>
      </w:r>
      <w:r w:rsidRPr="004B23D5">
        <w:rPr>
          <w:rFonts w:ascii="Cambria" w:hAnsi="Cambria" w:cs="Times New Roman"/>
          <w:strike/>
          <w:color w:val="auto"/>
          <w:kern w:val="1"/>
          <w:sz w:val="22"/>
          <w:szCs w:val="22"/>
        </w:rPr>
        <w:t xml:space="preserve">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lastRenderedPageBreak/>
        <w:t xml:space="preserve">Proszę wyjaśnić, czy obowiązek zachowania tajemnicy zawodowej obejmuje wyłącznie zakaz ujawniania lub upubliczniania informacji objętych tą tajemnicą, czy też może obejmuje on także inne nakazy lub zakazy.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wyjaśnić, jak należy rozumieć wymóg, wedle którego obowiązek dochowania tajemnicy zawodowej jest „nieograniczony w czasie”.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opisać tryb zwalniania radcy prawnego - jako świadka w postępowaniu karnym – z zachowania tajemnicy zawodowej oraz środki ochrony tajemnicy zawodowej, przysługujące radcy prawnemu w takim przypadku.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omówić zasady odmowy składania zeznań przez radcę prawnego, powołanego w charakterze świadka w postępowaniu cywilnym.  Proszę ocenić w szczególności, czy radca prawny za zgodą swojego klienta może zeznawać w postępowaniu cywilnym co do faktów objętych tajemnicą zawodową.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wyjaśnić, jak powinien się zachować radca prawny, którego kancelaria poddawana jest uprawnionemu – w świetle przepisów Kodeksu postępowania karnego – przeszukaniu, gdy znaleziono dokumenty zawierające wiadomości objęte tajemnicą zawodową:</w:t>
      </w:r>
    </w:p>
    <w:p w:rsidR="00AD2F38" w:rsidRPr="004B23D5" w:rsidRDefault="00AD2F38" w:rsidP="00AD2F38">
      <w:pPr>
        <w:pStyle w:val="Bezodstpw"/>
        <w:numPr>
          <w:ilvl w:val="0"/>
          <w:numId w:val="24"/>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jeśli dotyczy to sprawy, w której jest podejrzanym;</w:t>
      </w:r>
    </w:p>
    <w:p w:rsidR="00AD2F38" w:rsidRPr="004B23D5" w:rsidRDefault="00AD2F38" w:rsidP="00AD2F38">
      <w:pPr>
        <w:pStyle w:val="Bezodstpw"/>
        <w:numPr>
          <w:ilvl w:val="0"/>
          <w:numId w:val="24"/>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jeśli dotyczy to sprawy, w której nie jest podejrzanym;</w:t>
      </w:r>
    </w:p>
    <w:p w:rsidR="00AD2F38" w:rsidRPr="004B23D5" w:rsidRDefault="00AD2F38" w:rsidP="00AD2F38">
      <w:pPr>
        <w:pStyle w:val="Bezodstpw"/>
        <w:numPr>
          <w:ilvl w:val="0"/>
          <w:numId w:val="24"/>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jeśli dokumenty obejmują okoliczności związane z wykonywaniem funkcji obrońcy.</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wskazać, jakiego rodzaju odpowiedzialności podlega radca prawny, który naruszył obowiązek dochowania tajemnicy zawodowej.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wyjaśnić, jakie są ustawowe i wynikające z Kodeksu Etyki Radcy Prawnego granice wolności słowa przy wykonywaniu zawodu radcy prawnego oraz jakie mogą być skutki przekroczenia tych granic.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na czym polega ochrona prawna radcy prawnego przy wykonywaniu czynności zawodowych oraz zobrazować je praktycznymi przykładami.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 wynikające z ustawy o radcach prawnych - zasady prowadzenia spraw przez radcę prawnego przed organami orzekającymi. W tym kontekście proszę ocenić, czy umowa radcy prawnego z klientem może zawierać postanowienia określające w sposób ścisły sposób i zakres wykorzystywania przez radcę prawnego środków ochrony prawnej.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zasady przeprowadzania oceny pracy zawodowej radcy prawnego przez kierownika jednostki organizacyjnej, będącej jego pracodawcą.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przyjmowania zleceń przez ra</w:t>
      </w:r>
      <w:r w:rsidR="004B23D5">
        <w:rPr>
          <w:rFonts w:ascii="Cambria" w:hAnsi="Cambria" w:cs="Times New Roman"/>
          <w:color w:val="auto"/>
          <w:sz w:val="22"/>
          <w:szCs w:val="22"/>
        </w:rPr>
        <w:t>dcę prawnego w świetle ustawy o </w:t>
      </w:r>
      <w:r w:rsidRPr="004B23D5">
        <w:rPr>
          <w:rFonts w:ascii="Cambria" w:hAnsi="Cambria" w:cs="Times New Roman"/>
          <w:color w:val="auto"/>
          <w:sz w:val="22"/>
          <w:szCs w:val="22"/>
        </w:rPr>
        <w:t xml:space="preserve">radcach prawnych, Kodeksu Etyki Radcy Prawnego oraz Regulaminu wykonywania zawodu radcy prawnego.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udzielania substytucji i upoważnień przez radcę prawnego. W szczególności proszę wyjaśnić, czy radca prawny wykonujący wspólnie zawód z doradcą podatkowym może udzielić doradcy podatkowemu substytucji w prowadzonej przez radcę prawnego sprawie podatkowej.</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tryb oraz skutki uznania radcy prawnego za trwale niezdolnego do wykonywania zawodu.</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lastRenderedPageBreak/>
        <w:t xml:space="preserve">Proszę omówić – istotne z punktu widzenia obowiązków radcy prawnego - konsekwencje zaliczenia działalności zawodowej do kategorii „działalności gospodarczej” w rozumieniu ustawy o swobodzie działalności gospodarczej.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przechowywania i dysponowania przez radcę prawnego środkami pieniężnymi klienta. </w:t>
      </w:r>
    </w:p>
    <w:p w:rsidR="00AD2F38" w:rsidRPr="004B23D5" w:rsidRDefault="00AD2F38" w:rsidP="00AD2F38">
      <w:pPr>
        <w:pStyle w:val="Bezodstpw"/>
        <w:numPr>
          <w:ilvl w:val="0"/>
          <w:numId w:val="2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przechowywania przez radcę prawnego dokumentów związanych z prowadzonymi sprawami. </w:t>
      </w:r>
    </w:p>
    <w:p w:rsidR="00AD2F38" w:rsidRPr="00413D74" w:rsidRDefault="00AD2F38" w:rsidP="00AD2F38">
      <w:pPr>
        <w:pStyle w:val="Bezodstpw"/>
        <w:numPr>
          <w:ilvl w:val="0"/>
          <w:numId w:val="23"/>
        </w:numPr>
        <w:suppressAutoHyphens/>
        <w:spacing w:before="0" w:line="276" w:lineRule="auto"/>
        <w:jc w:val="both"/>
        <w:rPr>
          <w:rFonts w:ascii="Cambria" w:hAnsi="Cambria" w:cs="Times New Roman"/>
          <w:sz w:val="22"/>
          <w:szCs w:val="22"/>
        </w:rPr>
      </w:pPr>
      <w:r w:rsidRPr="00413D74">
        <w:rPr>
          <w:rFonts w:ascii="Cambria" w:hAnsi="Cambria" w:cs="Times New Roman"/>
          <w:color w:val="00000A"/>
          <w:sz w:val="22"/>
          <w:szCs w:val="22"/>
        </w:rPr>
        <w:t>Jakie są obowiązki radcy prawnego w świetle roty ślubowania radcowskiego?</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Czy i na jakich zasadach radca prawny ma obowiązek brania udziału w szkoleniach zawodowych? </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Kiedy następuje uzyskanie prawa do wykonywania zawodu radcy prawnego?</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Z wykonywaniem jakich zawodów lub z zatrudnieniem w jakiego rodzaju podmiotach nie można - w świetle ustawy o radcach prawnych - łączyć wykonywania zawodu radcy prawnego? </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Wyznaczanie w trybie ustawy o radcach prawnych przez dziekana OIRP zastępcy radcy prawnego - przesłanki i skutek.</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Którzy radcowie prawni z uwagi na formę wykonywan</w:t>
      </w:r>
      <w:r w:rsidR="00614B60">
        <w:rPr>
          <w:rFonts w:ascii="Cambria" w:hAnsi="Cambria" w:cs="Times New Roman"/>
          <w:color w:val="00000A"/>
          <w:sz w:val="22"/>
          <w:szCs w:val="22"/>
        </w:rPr>
        <w:t>ia zawodu, zaliczeni zostali do </w:t>
      </w:r>
      <w:r w:rsidRPr="00413D74">
        <w:rPr>
          <w:rFonts w:ascii="Cambria" w:hAnsi="Cambria" w:cs="Times New Roman"/>
          <w:color w:val="00000A"/>
          <w:sz w:val="22"/>
          <w:szCs w:val="22"/>
        </w:rPr>
        <w:t xml:space="preserve">„instytucji obowiązanych” w rozumieniu ustawy z dnia 16 listopada 2000 r. o przeciwdziałaniu praniu pieniędzy i finansowaniu terroryzmu? </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Kiedy na podstawie ustawy z dnia 16 listopada 2000 r. o przeciwdziałaniu praniu pieniędzy i finansowaniu terroryzmu radca prawny obowiązany jest rejestrować transakcje?</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wyłączony jest obowiązek radcy prawnego, polegający na przekazywania informacji o transakcjach Generalnemu Inspektorowi Informacji Finansowej – w świetle ustawy z dnia 16 listopada 2000 r. o przeciwdziałaniu</w:t>
      </w:r>
      <w:r w:rsidR="00614B60">
        <w:rPr>
          <w:rFonts w:ascii="Cambria" w:hAnsi="Cambria" w:cs="Times New Roman"/>
          <w:color w:val="00000A"/>
          <w:sz w:val="22"/>
          <w:szCs w:val="22"/>
        </w:rPr>
        <w:t xml:space="preserve"> praniu pieniędzy i </w:t>
      </w:r>
      <w:r w:rsidRPr="00413D74">
        <w:rPr>
          <w:rFonts w:ascii="Cambria" w:hAnsi="Cambria" w:cs="Times New Roman"/>
          <w:color w:val="00000A"/>
          <w:sz w:val="22"/>
          <w:szCs w:val="22"/>
        </w:rPr>
        <w:t>finansowaniu terroryzmu, z uwzględnieniem stanowiska zajętego przez Trybunał Konstytucyjny?</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Odpowiedzialność radcy prawnego za naruszenie przepisów ustawy z dnia 16 listopada 2000 r. o przeciwdziałaniu praniu pieniędzy i finansowaniu terroryzmu.</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Zasady wykonywania na terytorium Rzeczpospolitej Polskiej stałej praktyki przez prawników zagranicznych z Unii Europejskiej.</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Zasady wykonywania na terytorium Rzeczpospolitej Polskiej stałej praktyki przez prawników zagranicznych spoza Unii Europejskiej.</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Zasady świadczenia na terytorium Rzeczpospolitej Polskiej usług transgranicznych przez prawników zagranicznych z Unii Europejskiej.</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Zasady świadczenia na terytorium Rzeczpospolitej Polskiej usług transgranicznych przez prawników zagranicznych spoza Unii Europejskiej.</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Radca prawny występujący jako pełnomocnik w postępowaniu cywilnym zamierza postawić zarzut niewłaściwej reprezentacji przeciwnika procesowego przez prawnika zagranicznego. Co powinien ustalić, zważywszy na dopuszczalny zakres świadczenia pomocy prawnej przez takiego prawnika i na jakie argumenty może się powołać?</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Odpowiedzialność dyscyplinarna prawników zagranicznych.</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lastRenderedPageBreak/>
        <w:t>W jakich przypadkach prawnik zagraniczny, będący pełnomocnikiem przed polskim sądem, ma obowiązek zawrzeć z radcą prawnym umowę o współdziałaniu? Czy radca prawny jest zobowiązany do zawarcia takiej umowy, jeżeli zwróci się o to do niego prawnik zagraniczny?</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Co powinna zawierać umowa o współdziałanie pomiędzy prawnikiem zagranicznym, a radcą prawnym? </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obowiązki i wobec kogo powstają po stronie radcy prawnego w wyniku podjęcia się współdziałania z prawnikiem zagranicznym?</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organy właściwe są do ustanowienia lub wyznaczenia radcy prawnego pełnomocnikiem lub obrońcą z urzędu w poszczególnych rodzajach postępowań?</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jakim trybie następuje ustanowienie i wyznaczenie radcy prawnego do pełnienia funkcji pełnomocnika z urzędu w postępowaniu cywilnym?</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Jaka jest różnica pomiędzy ustanowieniem, a wyznaczeniem radcy prawnego do prowadzenia sprawy z urzędu? Która czynność jest równoznaczna, według kodeksu postępowania cywilnego, z udzieleniem pełnomocnictwa i jak ten przepis należy interpretować?</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jakim trybie następuje ustanowienie i wyznaczenie radcy prawnego do pełnienia funkcji pełnomocnika z urzędu w postępowaniu przed sądem administracyjnym?</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Jak kształtują się zasady wynagradzania i zasady zwrotu wydatków radców prawnych występujących z urzędu? </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są podstawy i jaki organ jest właściwy do zwolnienia radcy prawnego od obowiązku pełnienia funkcji pełnomocnika z urzędu w postępowaniu cywilnym?</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są podstawy i jaki organ jest właściwy do zwolnienia radcy prawnego od obowiązku pełnienia funkcji pełnomocnika z urzędu w postępowaniu przed sądem administracyjnym?</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 może postąpić radca prawny wyznaczony do zastępstwa z urzędu, w zależności od rodzaju postępowania (postępowanie cywilne, a inne postępowania), gdy niektóre czynności procesowe mają być wykonane poza siedzibą sądu orzekającego?</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Kiedy - w świetle przepisów kodeksu postępowania cywilnego i Regulaminu postępowania rad okręgowych izb radców prawnych przy wyznaczaniu radców prawnych do prowadzenia spraw z urzędu w trybie przepisów kodeksu postępowania cywilnego - ustaje obowiązek zastępowania strony przez radcę prawnego ustanowionego pełnomocnikiem z urzędu w związku z postępowaniem przed sądem powszechnym? Czy po uprawomocnieniu się wyroku może on wystąpić z wnioskiem o doręczenie wyroku z uzasadnieniem i sporządzić skargę kasacyjną?</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Kiedy - w świetle przepisów kodeksu postępowania cywilnego i Regulaminu postępowania rad okręgowych izb radców prawnych przy wyznaczaniu radców prawnych do prowadzenia spraw z urzędu w trybie przepisów kodeksu postępowania cywilnego - ustaje obowiązek zastępowania strony przez radcę prawnego ustanowi</w:t>
      </w:r>
      <w:r w:rsidR="00614B60">
        <w:rPr>
          <w:rFonts w:ascii="Cambria" w:hAnsi="Cambria" w:cs="Times New Roman"/>
          <w:color w:val="00000A"/>
          <w:sz w:val="22"/>
          <w:szCs w:val="22"/>
        </w:rPr>
        <w:t>onego pełnomocnikiem z urzędu w </w:t>
      </w:r>
      <w:r w:rsidRPr="00413D74">
        <w:rPr>
          <w:rFonts w:ascii="Cambria" w:hAnsi="Cambria" w:cs="Times New Roman"/>
          <w:color w:val="00000A"/>
          <w:sz w:val="22"/>
          <w:szCs w:val="22"/>
        </w:rPr>
        <w:t>związku z postępowaniem kasacyjnym lub postępowanie</w:t>
      </w:r>
      <w:r w:rsidR="00614B60">
        <w:rPr>
          <w:rFonts w:ascii="Cambria" w:hAnsi="Cambria" w:cs="Times New Roman"/>
          <w:color w:val="00000A"/>
          <w:sz w:val="22"/>
          <w:szCs w:val="22"/>
        </w:rPr>
        <w:t>m o stwierdzenie niezgodności z </w:t>
      </w:r>
      <w:r w:rsidRPr="00413D74">
        <w:rPr>
          <w:rFonts w:ascii="Cambria" w:hAnsi="Cambria" w:cs="Times New Roman"/>
          <w:color w:val="00000A"/>
          <w:sz w:val="22"/>
          <w:szCs w:val="22"/>
        </w:rPr>
        <w:t>prawem prawomocnego orzeczenia? Czy radca prawny będący pełnomocnikiem z urzędu ma obowiązek wniesienia skargi kasacyjnej lub skarg</w:t>
      </w:r>
      <w:r w:rsidR="00614B60">
        <w:rPr>
          <w:rFonts w:ascii="Cambria" w:hAnsi="Cambria" w:cs="Times New Roman"/>
          <w:color w:val="00000A"/>
          <w:sz w:val="22"/>
          <w:szCs w:val="22"/>
        </w:rPr>
        <w:t>i o stwierdzenie niezgodności z </w:t>
      </w:r>
      <w:r w:rsidRPr="00413D74">
        <w:rPr>
          <w:rFonts w:ascii="Cambria" w:hAnsi="Cambria" w:cs="Times New Roman"/>
          <w:color w:val="00000A"/>
          <w:sz w:val="22"/>
          <w:szCs w:val="22"/>
        </w:rPr>
        <w:t>prawem prawomocnego orzeczenia w każdym przypadku?</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lastRenderedPageBreak/>
        <w:t>Jakie - w świetle przepisów kodeksu postępowania cywilnego, Kodeksu Etyki Radcy Prawnego i Regulaminu postępowania rad okręgowych izb radców prawnych przy wyznaczaniu radców prawnych do prowadzenia spraw z urzędu w trybie przepisów kodeksu postępowania cywilnego - są obowiązki radcy prawnego, który nie stwierdza podstaw do wniesienia skargi kasacyjnej lub skargi o stwierdzenie niezgodności z prawem prawomocnego orzeczenia?</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 w świetle Regulaminu postępowania rad okręgowych izb radców prawnych przy wyznaczaniu radców prawnych do prowadzenia spraw z urzędu w trybie przepisów Kodeksu postępowania cywilnego oraz uchwały nr 152/VII/2010 Krajowej Rady Radców Prawnych z dnia 15.10.2010r. w sprawie wyznaczania radców prawnych do prowadzenia spraw z urzędu - są obowiązki radcy prawnego wnoszącego o zwolnienie z obowiązku zastępowania strony z urzędu i po uzyskaniu takiego zwolnienia oraz jakich rodzajów postępowań obowiązki te dotyczą?</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wyznaczenie radcy prawnego do świadczenia pomocy prawnej z urzędu może dotyczyć udzielenia pomocy prawnej przedprocesowej?</w:t>
      </w:r>
    </w:p>
    <w:p w:rsidR="00AD2F38" w:rsidRPr="00413D74"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Jaka jest podstawa prawna obowiązku ubezpieczenia radcy prawnego od odpowiedzialności cywilnej za szkody wyrządzone przy świadczeniu pomocy prawnej? Jaki jest zakres minimalny tego ubezpieczenia? Jak to ubezpieczenie jes</w:t>
      </w:r>
      <w:r w:rsidR="004B23D5">
        <w:rPr>
          <w:rFonts w:ascii="Cambria" w:hAnsi="Cambria" w:cs="Times New Roman"/>
          <w:color w:val="00000A"/>
          <w:sz w:val="22"/>
          <w:szCs w:val="22"/>
        </w:rPr>
        <w:t>t w samorządzie zorganizowane i </w:t>
      </w:r>
      <w:r w:rsidRPr="00413D74">
        <w:rPr>
          <w:rFonts w:ascii="Cambria" w:hAnsi="Cambria" w:cs="Times New Roman"/>
          <w:color w:val="00000A"/>
          <w:sz w:val="22"/>
          <w:szCs w:val="22"/>
        </w:rPr>
        <w:t xml:space="preserve">kontrolowane? </w:t>
      </w:r>
    </w:p>
    <w:p w:rsidR="00AD2F38" w:rsidRPr="00E55FC3" w:rsidRDefault="00AD2F38" w:rsidP="00AD2F38">
      <w:pPr>
        <w:pStyle w:val="Bezodstpw2"/>
        <w:numPr>
          <w:ilvl w:val="0"/>
          <w:numId w:val="36"/>
        </w:numPr>
        <w:spacing w:before="0" w:line="276" w:lineRule="auto"/>
        <w:jc w:val="both"/>
        <w:rPr>
          <w:rFonts w:ascii="Cambria" w:hAnsi="Cambria" w:cs="Times New Roman"/>
          <w:color w:val="00000A"/>
          <w:sz w:val="22"/>
          <w:szCs w:val="22"/>
        </w:rPr>
      </w:pPr>
      <w:r w:rsidRPr="00E55FC3">
        <w:rPr>
          <w:rFonts w:ascii="Cambria" w:hAnsi="Cambria" w:cs="Times New Roman"/>
          <w:color w:val="00000A"/>
          <w:sz w:val="22"/>
          <w:szCs w:val="22"/>
        </w:rPr>
        <w:t xml:space="preserve">Proszę omówić zasady funkcjonowania systemu nieodpłatnej pomocy prawnej oraz zasady świadczenia takiej pomocy przez radcę prawnego. </w:t>
      </w:r>
    </w:p>
    <w:p w:rsidR="004B23D5" w:rsidRPr="00E55FC3" w:rsidRDefault="004B23D5" w:rsidP="004B23D5">
      <w:pPr>
        <w:pStyle w:val="Bezodstpw"/>
        <w:numPr>
          <w:ilvl w:val="0"/>
          <w:numId w:val="36"/>
        </w:numPr>
        <w:suppressAutoHyphens/>
        <w:spacing w:before="0" w:line="276" w:lineRule="auto"/>
        <w:jc w:val="both"/>
        <w:rPr>
          <w:rFonts w:ascii="Cambria" w:hAnsi="Cambria" w:cs="Times New Roman"/>
          <w:color w:val="auto"/>
          <w:sz w:val="22"/>
          <w:szCs w:val="22"/>
        </w:rPr>
      </w:pPr>
      <w:r w:rsidRPr="00E55FC3">
        <w:rPr>
          <w:rFonts w:ascii="Cambria" w:hAnsi="Cambria" w:cs="Times New Roman"/>
          <w:color w:val="auto"/>
          <w:sz w:val="22"/>
          <w:szCs w:val="22"/>
        </w:rPr>
        <w:t>Proszę wymienić okoliczności uzasadniające przeprowadzenie wizytacji działalności zawodowej radcy prawnego oraz zasady jej przeprowadzania.</w:t>
      </w:r>
    </w:p>
    <w:p w:rsidR="004D3DBC" w:rsidRPr="00B8007A" w:rsidRDefault="004D3DBC" w:rsidP="00552781">
      <w:pPr>
        <w:rPr>
          <w:color w:val="auto"/>
          <w:sz w:val="24"/>
          <w:szCs w:val="24"/>
        </w:rPr>
      </w:pPr>
    </w:p>
    <w:p w:rsidR="00552781" w:rsidRPr="00B8007A" w:rsidRDefault="00552781" w:rsidP="00552781">
      <w:pPr>
        <w:rPr>
          <w:color w:val="auto"/>
          <w:sz w:val="24"/>
          <w:szCs w:val="24"/>
        </w:rPr>
      </w:pPr>
    </w:p>
    <w:p w:rsidR="00552781" w:rsidRDefault="000B20C0" w:rsidP="00080C66">
      <w:pPr>
        <w:pStyle w:val="Akapitzlist"/>
        <w:numPr>
          <w:ilvl w:val="0"/>
          <w:numId w:val="16"/>
        </w:numPr>
        <w:rPr>
          <w:b/>
          <w:color w:val="auto"/>
          <w:sz w:val="24"/>
          <w:szCs w:val="24"/>
        </w:rPr>
      </w:pPr>
      <w:r w:rsidRPr="00B8007A">
        <w:rPr>
          <w:b/>
          <w:color w:val="auto"/>
          <w:sz w:val="24"/>
          <w:szCs w:val="24"/>
        </w:rPr>
        <w:t>ETYKA RADCY PRAWNEGO</w:t>
      </w:r>
      <w:r w:rsidR="004B23D5">
        <w:rPr>
          <w:b/>
          <w:color w:val="auto"/>
          <w:sz w:val="24"/>
          <w:szCs w:val="24"/>
        </w:rPr>
        <w:t xml:space="preserve"> (98</w:t>
      </w:r>
      <w:r w:rsidR="00520B83" w:rsidRPr="00B8007A">
        <w:rPr>
          <w:b/>
          <w:color w:val="auto"/>
          <w:sz w:val="24"/>
          <w:szCs w:val="24"/>
        </w:rPr>
        <w:t xml:space="preserve"> pytań)</w:t>
      </w:r>
    </w:p>
    <w:p w:rsidR="00303F0A" w:rsidRPr="00B8007A" w:rsidRDefault="00303F0A" w:rsidP="009F5456">
      <w:pPr>
        <w:pStyle w:val="Akapitzlist"/>
        <w:spacing w:line="276" w:lineRule="auto"/>
        <w:rPr>
          <w:b/>
          <w:color w:val="auto"/>
          <w:sz w:val="24"/>
          <w:szCs w:val="24"/>
        </w:rPr>
      </w:pP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Jakich aktów staranności związanych z tajemnicą zawodową powinien -  zgodnie Kodeksem Etyki Radcy Prawnego - dochować radca prawny, organizując pracę w kancelarii? Co powinien zrobić radca prawny, by zapobieżenie ujawnienia okoliczności objętych jego tajemnicą zawodową przez osobę odbywającą praktykę w kancelarii niezwiązanego taką tajemnicą było maksymalnie skuteczne, także w zakresie odpowiedzialności karnej?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Jakie zasady obowiązują radcę prawnego przy ustalaniu z klientem wynagrodzenia za świadczenie pomocy prawnej? Czy dopuszczalne jest przyjmowanie przez  radcę prawnego wynagrodzenia w innej formie niż pieniężna?</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Proszę wskazać sytuacje, w których - zgodnie z poglądami orzecznictwa i doktryny - radca prawny może ujawnić tajemnicę zawodową.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Proszę wskazać sytuacje, w których – zgodnie z Kodeksem Etyki Radcy Prawnego - zgoda klienta wyłącza zakaz działania radcy prawnego związany z konfliktem interesów.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lastRenderedPageBreak/>
        <w:t xml:space="preserve">Jakich zasad – zgodnie z Kodeksem Etyki Radcy Prawnego – powinien przestrzegać radca prawny, podejmując się świadczenia pomocy prawnej na rzecz klienta?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Jakich zasad - zgodnie z Kodeksem Etyki Radcy Prawnego - powinien przestrzegać radca prawny, wykonując zawód radcy prawnego?</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Klient - dyrektor dużej spółki chce zlecić radcy prawnemu prowadzenie jego sprawy pracowniczej o przywrócenie do pracy. Klient uważa, że dla ustalenia wynagrodzenia powinna mieć zastosowanie stawka minimalna, wynikająca z urzędowej taryfy opłat za czynności radcy prawnego przed organami wymiaru sprawiedliwości i gotów jest zapłacić jej sześciokrotność, tj. 360 zł. Powołuje się na argument, że jak wygra sprawę, to i tak nie dostanie zwrotu od pracodawcy wyższych kosztów zastępstwa procesowego. Radca prawny odmawia przyjęcia zlecenia z powodu nieadekwatności kwoty wynagrodzenia do rodzaju sprawy i stopnia jej skomplikowania oraz wymaganego nakładu pracy. Czy odmawiając narusza zasady etyki?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Radca prawny i klient ustalili w umowie honorarium za prowadzenie sprawy o wartości przedmiotu sporu 60.000 zł w kwocie 10 zł i dodatkowe wynagrodzenie za sukces (premia za sukces) w wysokości 30% od zasądzonej kwoty roszczenia. Sąd zasądził na rzecz klienta kwotę 60.000 zł. Klient nie chce zapłacić premii za sukces, a jedynie minimalne wynagrodzenie ustalone zgodnie z urzędową taryfą opłat za czynności radcy prawnego przed organami wymiaru sprawiedliwości. Następnie klient zgłosił do właściwego rzecznika odpowiedzialności zawodowej zawiadomienie o popełnieniu przez radcę prawnego przewinienia dyscyplinarnego, powołując się na to, że wynagrodzenie zostało ustalone sprzecznie z zasadami etyki, bo w istocie jest to wynagrodzenie za sukces, a nie premia za sukces. Czy ma rację? Proszę uzasadnić odpowiedź.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W jaki sposób i w jakim czasie radca prawny może się umówić o tak zwane wynagrodzenie za sukces? Jakie jest uzasadnienie uregulowania tej kwestii w Kodeksie Etyki Radcy Prawnego?</w:t>
      </w:r>
    </w:p>
    <w:p w:rsidR="00303F0A" w:rsidRPr="00303F0A" w:rsidRDefault="00303F0A" w:rsidP="009F5456">
      <w:pPr>
        <w:pStyle w:val="Bezodstpw2"/>
        <w:numPr>
          <w:ilvl w:val="0"/>
          <w:numId w:val="37"/>
        </w:numPr>
        <w:spacing w:before="0" w:line="276" w:lineRule="auto"/>
        <w:jc w:val="both"/>
        <w:rPr>
          <w:rFonts w:asciiTheme="minorHAnsi" w:eastAsia="Microsoft Sans Serif" w:hAnsiTheme="minorHAnsi" w:cs="Times New Roman"/>
          <w:color w:val="auto"/>
          <w:sz w:val="22"/>
          <w:szCs w:val="22"/>
        </w:rPr>
      </w:pPr>
      <w:r w:rsidRPr="00303F0A">
        <w:rPr>
          <w:rFonts w:asciiTheme="minorHAnsi" w:eastAsia="Microsoft Sans Serif" w:hAnsiTheme="minorHAnsi" w:cs="Times New Roman"/>
          <w:color w:val="auto"/>
          <w:sz w:val="22"/>
          <w:szCs w:val="22"/>
        </w:rPr>
        <w:t>W jakich sytuacjach – zgodnie z ustawą o radcach prawnych i Kodeksem Etyki Radcy Prawnego - radca prawny może wypowiedzieć pełnomocnictwo procesowe oraz jakie  ustawowe i deontologiczne obowiązki spoczywają na radcy prawnym, który wypowiedział pełnomocnictwo procesowe?</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W toku świadczenia pomocy prawnej z urzędu wystąpiła różnica stanowisk pomiędzy radcą prawnym, a osobą przez niego reprezentowaną co do: </w:t>
      </w:r>
    </w:p>
    <w:p w:rsidR="00303F0A" w:rsidRPr="00303F0A" w:rsidRDefault="00303F0A" w:rsidP="009F5456">
      <w:pPr>
        <w:pStyle w:val="Bezodstpw2"/>
        <w:numPr>
          <w:ilvl w:val="0"/>
          <w:numId w:val="38"/>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wniesienia pozwu (wniosku),</w:t>
      </w:r>
    </w:p>
    <w:p w:rsidR="00303F0A" w:rsidRPr="00303F0A" w:rsidRDefault="00303F0A" w:rsidP="009F5456">
      <w:pPr>
        <w:pStyle w:val="Bezodstpw2"/>
        <w:numPr>
          <w:ilvl w:val="0"/>
          <w:numId w:val="38"/>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wniesienia środka odwoławczego.</w:t>
      </w:r>
    </w:p>
    <w:p w:rsidR="00303F0A" w:rsidRPr="00303F0A" w:rsidRDefault="00303F0A" w:rsidP="009F5456">
      <w:pPr>
        <w:pStyle w:val="Bezodstpw2"/>
        <w:spacing w:before="0" w:line="276" w:lineRule="auto"/>
        <w:ind w:left="360"/>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Jak w takiej sytuacji powinien – zgodnie z Kodeksem Etyki Radcy Prawnego - postąpić radca prawny świadczący pomoc prawną "z wyboru" a jak świadczący pomoc prawną „z urzędu”?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Jakie są obowiązki etyczne radcy prawnego gdy: </w:t>
      </w:r>
    </w:p>
    <w:p w:rsidR="00303F0A" w:rsidRPr="00303F0A" w:rsidRDefault="00303F0A" w:rsidP="009F5456">
      <w:pPr>
        <w:pStyle w:val="Bezodstpw2"/>
        <w:numPr>
          <w:ilvl w:val="0"/>
          <w:numId w:val="39"/>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jest stroną sporu sądowego z innym radcą prawnym,</w:t>
      </w:r>
    </w:p>
    <w:p w:rsidR="00303F0A" w:rsidRPr="00303F0A" w:rsidRDefault="00303F0A" w:rsidP="009F5456">
      <w:pPr>
        <w:pStyle w:val="Bezodstpw2"/>
        <w:numPr>
          <w:ilvl w:val="0"/>
          <w:numId w:val="39"/>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jest pełnomocnikiem procesowym w sprawie, w której drugą stroną jest radca prawny?</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Radca prawny wstępuje jako pełnomocnik procesowy do sprawy, w której:</w:t>
      </w:r>
    </w:p>
    <w:p w:rsidR="00303F0A" w:rsidRPr="00303F0A" w:rsidRDefault="00303F0A" w:rsidP="009F5456">
      <w:pPr>
        <w:pStyle w:val="Bezodstpw2"/>
        <w:numPr>
          <w:ilvl w:val="0"/>
          <w:numId w:val="40"/>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pełnomocnikiem procesowym tego samego klienta jest już inny radca prawny,</w:t>
      </w:r>
    </w:p>
    <w:p w:rsidR="00303F0A" w:rsidRPr="00303F0A" w:rsidRDefault="00303F0A" w:rsidP="009F5456">
      <w:pPr>
        <w:pStyle w:val="Bezodstpw2"/>
        <w:numPr>
          <w:ilvl w:val="0"/>
          <w:numId w:val="40"/>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lastRenderedPageBreak/>
        <w:t>pełnomocnikiem procesowym tego samego klienta był inny radca prawny.</w:t>
      </w:r>
    </w:p>
    <w:p w:rsidR="00303F0A" w:rsidRPr="00303F0A" w:rsidRDefault="00303F0A" w:rsidP="009F5456">
      <w:pPr>
        <w:pStyle w:val="Bezodstpw2"/>
        <w:spacing w:before="0" w:line="276" w:lineRule="auto"/>
        <w:ind w:left="360"/>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Jakie obowiązki, zgodnie z Kodeksem Etyki Radcy Prawnego, spoczywają na radcy prawnym w każdej z wyżej wymienionych sytuacji?</w:t>
      </w:r>
    </w:p>
    <w:p w:rsidR="00303F0A" w:rsidRPr="00303F0A" w:rsidRDefault="00303F0A" w:rsidP="009F5456">
      <w:pPr>
        <w:pStyle w:val="Bezodstpw2"/>
        <w:numPr>
          <w:ilvl w:val="0"/>
          <w:numId w:val="37"/>
        </w:numPr>
        <w:spacing w:before="0" w:line="276" w:lineRule="auto"/>
        <w:jc w:val="both"/>
        <w:rPr>
          <w:rFonts w:asciiTheme="minorHAnsi" w:eastAsia="Microsoft Sans Serif" w:hAnsiTheme="minorHAnsi" w:cs="Times New Roman"/>
          <w:color w:val="auto"/>
          <w:sz w:val="22"/>
          <w:szCs w:val="22"/>
        </w:rPr>
      </w:pPr>
      <w:r w:rsidRPr="00303F0A">
        <w:rPr>
          <w:rFonts w:asciiTheme="minorHAnsi" w:eastAsia="Microsoft Sans Serif" w:hAnsiTheme="minorHAnsi" w:cs="Times New Roman"/>
          <w:color w:val="auto"/>
          <w:sz w:val="22"/>
          <w:szCs w:val="22"/>
        </w:rPr>
        <w:t>Czy zaciągnięcie od klienta, któremu radca prawny od roku prowadzi sprawę o wartości przedmiotu sporu 100.000 zł, nieoprocentowanej pożyczki w kwocie 50.000 zł,  z terminem spłaty w ciągu 3 lat, narusza zasadę niezależności? Proszę uzasadnić swoje stanowisko.</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Radca prawny działa w imieniu klienta w postępowaniu sądowym. W toku tego postępowania, ujawnił się konflikt interesów związany z wykonywaniem przez radcę prawnego w tej samej sprawie zastępstwa procesowego za więcej niż jednego klienta.          Czy w takiej sytuacji radca prawny może udzielić pełnomocnictwa substytucyjnego?</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Jakie obowiązki, z uwagi na konieczność unikania konfliktu interesów, ciążą na radcy prawnym przyjmującym pełnomocnictwo substytucyjne?</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Czy obowiązek unikania konfliktu interesów dotyczy:</w:t>
      </w:r>
    </w:p>
    <w:p w:rsidR="00303F0A" w:rsidRPr="00303F0A" w:rsidRDefault="00303F0A" w:rsidP="009F5456">
      <w:pPr>
        <w:pStyle w:val="Bezodstpw2"/>
        <w:numPr>
          <w:ilvl w:val="0"/>
          <w:numId w:val="41"/>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przyjmowania zlecenia od klienta,</w:t>
      </w:r>
    </w:p>
    <w:p w:rsidR="00303F0A" w:rsidRPr="00303F0A" w:rsidRDefault="00303F0A" w:rsidP="009F5456">
      <w:pPr>
        <w:pStyle w:val="Bezodstpw2"/>
        <w:numPr>
          <w:ilvl w:val="0"/>
          <w:numId w:val="41"/>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wyznaczenia do zastępstwa z urzędu,</w:t>
      </w:r>
    </w:p>
    <w:p w:rsidR="00303F0A" w:rsidRPr="00303F0A" w:rsidRDefault="00303F0A" w:rsidP="009F5456">
      <w:pPr>
        <w:pStyle w:val="Bezodstpw2"/>
        <w:numPr>
          <w:ilvl w:val="0"/>
          <w:numId w:val="41"/>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przyjmowania dalszego pełnomocnictwa?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Zakaz prowadzenia sprawy związany jest ze sprzecznością (kolizją) interesów lub znacznym ryzykiem jej występowania.</w:t>
      </w:r>
      <w:r w:rsidRPr="00303F0A">
        <w:rPr>
          <w:rFonts w:asciiTheme="minorHAnsi" w:hAnsiTheme="minorHAnsi" w:cs="Times New Roman"/>
          <w:color w:val="auto"/>
          <w:sz w:val="22"/>
          <w:szCs w:val="22"/>
        </w:rPr>
        <w:t xml:space="preserve"> </w:t>
      </w:r>
      <w:r w:rsidRPr="00303F0A">
        <w:rPr>
          <w:rFonts w:asciiTheme="minorHAnsi" w:eastAsia="Calibri" w:hAnsiTheme="minorHAnsi" w:cs="Times New Roman"/>
          <w:color w:val="auto"/>
          <w:sz w:val="22"/>
          <w:szCs w:val="22"/>
        </w:rPr>
        <w:t xml:space="preserve">Pomiędzy jakimi podmiotami - w świetle Kodeksu Etyki Radcy Prawnego - może wystąpić ta sprzeczność?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Czy zakazy dotyczące unikania konfliktu interesów, zawarte w Kodeksie Etyki Radcy Prawnego, odnoszą się do:</w:t>
      </w:r>
    </w:p>
    <w:p w:rsidR="00303F0A" w:rsidRPr="00303F0A" w:rsidRDefault="00303F0A" w:rsidP="009F5456">
      <w:pPr>
        <w:pStyle w:val="Bezodstpw2"/>
        <w:numPr>
          <w:ilvl w:val="0"/>
          <w:numId w:val="42"/>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istniejącego konfliktu interesów,</w:t>
      </w:r>
    </w:p>
    <w:p w:rsidR="00303F0A" w:rsidRPr="00303F0A" w:rsidRDefault="00303F0A" w:rsidP="009F5456">
      <w:pPr>
        <w:pStyle w:val="Bezodstpw2"/>
        <w:numPr>
          <w:ilvl w:val="0"/>
          <w:numId w:val="42"/>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hipotetycznego konfliktu interesów,</w:t>
      </w:r>
    </w:p>
    <w:p w:rsidR="00303F0A" w:rsidRPr="00303F0A" w:rsidRDefault="00303F0A" w:rsidP="009F5456">
      <w:pPr>
        <w:pStyle w:val="Bezodstpw2"/>
        <w:numPr>
          <w:ilvl w:val="0"/>
          <w:numId w:val="42"/>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znaczącego ryzyka wystąpienia konfliktu interesów?</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Czy umieszczenie i rozpowszechnianie na powszechnie dostępnej stronie internetowej kancelarii radcy prawnego opisu przedmiotu i zakresu standardowej usługi, świadczonej poprzez założenie i rejestrację w Krajowym Rejestrze Sądowym spółki z o.o., wraz z określeniem wynagrodzenia za usługę, jest informowaniem, czy pozyskiwaniem klienta? Proszę uzasadnić odpowiedź.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Jaki sposób informowania o wykonywaniu zawodu radcy prawnego jest - zgodnie z Kodeksem Etyki Radcy Prawnego - zakazany?  </w:t>
      </w:r>
    </w:p>
    <w:p w:rsidR="00303F0A" w:rsidRPr="00303F0A" w:rsidRDefault="00303F0A" w:rsidP="009F5456">
      <w:pPr>
        <w:pStyle w:val="Bezodstpw2"/>
        <w:numPr>
          <w:ilvl w:val="0"/>
          <w:numId w:val="37"/>
        </w:numPr>
        <w:spacing w:before="0" w:line="276" w:lineRule="auto"/>
        <w:jc w:val="both"/>
        <w:rPr>
          <w:rFonts w:asciiTheme="minorHAnsi" w:eastAsia="Microsoft Sans Serif" w:hAnsiTheme="minorHAnsi" w:cs="Times New Roman"/>
          <w:color w:val="auto"/>
          <w:sz w:val="22"/>
          <w:szCs w:val="22"/>
        </w:rPr>
      </w:pPr>
      <w:r w:rsidRPr="00303F0A">
        <w:rPr>
          <w:rFonts w:asciiTheme="minorHAnsi" w:eastAsia="Microsoft Sans Serif" w:hAnsiTheme="minorHAnsi" w:cs="Times New Roman"/>
          <w:color w:val="auto"/>
          <w:sz w:val="22"/>
          <w:szCs w:val="22"/>
        </w:rPr>
        <w:t xml:space="preserve">Jakie zasady – zgodnie z Kodeksem Etyki Radcy Prawnego - obowiązują radcę prawnego, który informuje o wykonywaniu zawodu, pozyskuje klientów oraz wykonuje czynności zawodowe drogą elektroniczną?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Oceń - w świetle Kodeksu Etyki Radcy Prawnego - bezpośrednie wysyłanie przez radcę prawnego, z częstotliwością raz w miesiącu, na pozyskany w Internecie adres poczty elektronicznej spółki z o.o., ofert zawarcia umowy o pomoc prawną.</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Pracodawca proponuje radcy prawnemu pełnienie funkcji administratora bezpieczeństwa informacji. Czy w świetle Kodeksu Etyki Radcy Prawnego – przyjęcie i wykonywanie takiej funkcji może stanowić branie udziału w zajęciach niedopuszczalnych, czy będzie przejawem konfliktu interesów?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lastRenderedPageBreak/>
        <w:t xml:space="preserve">Radca prawny prowadzący sprawę karną Janusza W. otrzymał od niego zgodę na doradzanie        w sprawie Dominikowi K., który w wyniku prowadzonego postępowania karnego został oskarżony o współudział w przestępstwie wraz z Januszem W. Proszę ocenić w świetle przepisów Kodeksu Etyki Radcy Prawnego jak powinien zachować się radca prawny w przedmiotowe sprawie.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Czy radca prawny może używać przy wykonywaniu czynności zawodowych innych posiadanych tytułów zawodowych? Czy może je ujawniać w informacji o wykonywaniu zawodu?</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Jakie obowiązki etyczne radcy prawnego określa Kodeks Etyki Radcy Prawnego w zakresie stosunku do sądów i organów, przed którymi występuje radca prawny, wykonując zawód? </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Jakie wymogi stawia Kodeks Etyki Radcy Prawnego w zakresie lojalności i koleżeństwa wobec członków samorządu?</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Czy – zgodnie z Kodeksem Etyki Radcy Prawnego – radca prawny możne oceniać publicznie pracę zawodową innego radcy prawnego? Czy i w jakich sytuacjach ocena pracy innego radcy prawnego jest dopuszczalna?</w:t>
      </w:r>
    </w:p>
    <w:p w:rsidR="00303F0A" w:rsidRPr="00303F0A" w:rsidRDefault="00303F0A" w:rsidP="009F5456">
      <w:pPr>
        <w:pStyle w:val="Bezodstpw2"/>
        <w:numPr>
          <w:ilvl w:val="0"/>
          <w:numId w:val="37"/>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Proszę wskazać - zawarte w Kodeksie Etyki Radcy Prawnego – zasady etyczne odnoszące się do relacji między radcą prawnym, a osobą pozostającą w sporze z jego klientem.</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Proszę wskazać - określone w Kodeksie Etyki Radcy Pr</w:t>
      </w:r>
      <w:r w:rsidR="00614B60">
        <w:rPr>
          <w:color w:val="auto"/>
          <w:sz w:val="22"/>
          <w:szCs w:val="22"/>
        </w:rPr>
        <w:t>awnego - zasady umawiania się z </w:t>
      </w:r>
      <w:r w:rsidRPr="00303F0A">
        <w:rPr>
          <w:color w:val="auto"/>
          <w:sz w:val="22"/>
          <w:szCs w:val="22"/>
        </w:rPr>
        <w:t>klientem i postępowania co do opłat i wydatków w prowadzonej sprawie, oraz omówić wynikającą z Regulaminu wykonywania zawodu radcy prawnego kwestię ewentualnych potrąceń z przeznaczonych na wydatki i opłaty środków klienta zgromadzonych przez radcę prawnego na rachunku bankowym.</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Jak powinien zachować się radca prawny, gdy:</w:t>
      </w:r>
    </w:p>
    <w:p w:rsidR="00303F0A" w:rsidRPr="00303F0A" w:rsidRDefault="00303F0A" w:rsidP="009F5456">
      <w:pPr>
        <w:pStyle w:val="Bezodstpw"/>
        <w:numPr>
          <w:ilvl w:val="0"/>
          <w:numId w:val="45"/>
        </w:numPr>
        <w:spacing w:before="0" w:line="276" w:lineRule="auto"/>
        <w:jc w:val="both"/>
        <w:rPr>
          <w:color w:val="auto"/>
          <w:sz w:val="22"/>
          <w:szCs w:val="22"/>
        </w:rPr>
      </w:pPr>
      <w:r w:rsidRPr="00303F0A">
        <w:rPr>
          <w:color w:val="auto"/>
          <w:sz w:val="22"/>
          <w:szCs w:val="22"/>
        </w:rPr>
        <w:t>w sprawie występuje konieczność podjęcia działań nie cierpiących zwłoki, a klient nie płaci umówionego częściowego wynagrodzenia za udzielanie pomocy prawnej,</w:t>
      </w:r>
    </w:p>
    <w:p w:rsidR="00303F0A" w:rsidRPr="00303F0A" w:rsidRDefault="00303F0A" w:rsidP="009F5456">
      <w:pPr>
        <w:pStyle w:val="Bezodstpw"/>
        <w:spacing w:line="276" w:lineRule="auto"/>
        <w:ind w:left="360"/>
        <w:jc w:val="both"/>
        <w:rPr>
          <w:color w:val="auto"/>
          <w:sz w:val="22"/>
          <w:szCs w:val="22"/>
        </w:rPr>
      </w:pPr>
      <w:r w:rsidRPr="00303F0A">
        <w:rPr>
          <w:color w:val="auto"/>
          <w:sz w:val="22"/>
          <w:szCs w:val="22"/>
        </w:rPr>
        <w:t>b)  klient po zakończeniu sprawy żąda wydania wszystkich związanych ze sprawą dokumentów, a nie zapłacił należnego wynagrodzenia kwestionując jego wysokość?</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Czy dbanie o interesy klienta pozostaje - w świetle</w:t>
      </w:r>
      <w:r w:rsidR="00614B60">
        <w:rPr>
          <w:color w:val="auto"/>
          <w:sz w:val="22"/>
          <w:szCs w:val="22"/>
        </w:rPr>
        <w:t xml:space="preserve"> Kodeksu Etyki Radcy Prawnego i </w:t>
      </w:r>
      <w:r w:rsidRPr="00303F0A">
        <w:rPr>
          <w:color w:val="auto"/>
          <w:sz w:val="22"/>
          <w:szCs w:val="22"/>
        </w:rPr>
        <w:t>Regulaminu wykonywania zawodu radcy prawnego – w sprzeczności z dążeniem do pojednawczego zakończenia sporu? Jakie są w tym zakresie obowiązki radcy prawnego?</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Świadczenie pomocy prawnej nie może wykraczać poza granice dopuszczone prawem. Jaki sposób świadczenia pomocy prawnej jest niedopuszczalny  w świetle ustawy o radcach prawnych i regulacji Kodeksu Etyki Radcy Prawnego? Jakie przykłady można wskazać jako praktyki niedopuszczalne dla radcy prawnego.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Czy radca prawny, który składał w sprawie przed sądem zeznania w charakterze świadka, może później reprezentować jedną ze stron tej sprawy przed sądem jako pełnomocnik lub udzielić w tej sprawie porady prawnej jednej ze stron? Jak powinien zachować się ten radca w sytuacji, gdy okaże się, że wskazany wyżej przypadek s</w:t>
      </w:r>
      <w:r w:rsidR="00614B60">
        <w:rPr>
          <w:color w:val="auto"/>
          <w:sz w:val="22"/>
          <w:szCs w:val="22"/>
        </w:rPr>
        <w:t>kładania zeznań miał miejsce, a </w:t>
      </w:r>
      <w:r w:rsidRPr="00303F0A">
        <w:rPr>
          <w:color w:val="auto"/>
          <w:sz w:val="22"/>
          <w:szCs w:val="22"/>
        </w:rPr>
        <w:t>radca świadczy pomoc prawną jako zastępca radcy prawnego wyznaczony przez dziekana w trybie art. 21 ust. 2 ustawy o radcach prawnych?</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lastRenderedPageBreak/>
        <w:t>Radca prawny w uzasadnieniu pisma procesowego użył, w stosunku do strony przeciwnej zwrotu „pozwana dokonała kradzieży”. Strona przeciwna złożyła skargę na postępowanie radcy prawnego do Rzecznika Dyscyplinarnego. Proszę ocenić postępowanie radcy prawnego. Czy fakt, że strona przeciwna jest radcą prawnym zmienia sytuację autora uzasadnienia i pociąga za sobą powstanie jakiegoś obowiązku deontologicznego po drugiej stronie?</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Proszę omówić obowiązki radcy prawnego związane z przekazaniem sprawy innemu radcy prawnemu, odnoszące się do dokumentów, w tym związanych z wykonywaniem czynności zawodowych drogą elektroniczną.</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Proszę omówić – w oparciu o wskazany przez siebie przykładowy stan faktyczny - obowiązki radcy prawnego, związane z przejęciem sprawy albo przekazaniem jej innemu radcy, dotyczące należnego wynagrodzenia.</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Proszę omówić, na czym polega wyłączenie się radcy prawnego z wykonywania czynności zawodowych przy konflikcie interesów oraz wskazać jakie akty staranności powinien podjąć w sytuacji, gdy zamierza przeprowadzić transakcję majątkową z klientem.</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Jak Kodeks Etyki Radcy Prawnego reguluje kwestie info</w:t>
      </w:r>
      <w:r w:rsidR="00614B60">
        <w:rPr>
          <w:color w:val="auto"/>
          <w:sz w:val="22"/>
          <w:szCs w:val="22"/>
        </w:rPr>
        <w:t>rmowania przez radcę prawnego o </w:t>
      </w:r>
      <w:r w:rsidRPr="00303F0A">
        <w:rPr>
          <w:color w:val="auto"/>
          <w:sz w:val="22"/>
          <w:szCs w:val="22"/>
        </w:rPr>
        <w:t>wykonywaniu zawodu na stronach internetowych i portalach społecznościowych? Jakie – kodeksowe i pozakodeksowe - zasady obowiązują przy tego rodzaju działalności marketingowej radcy?</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Jak - zgodnie z Kodeksem Etyki Radcy Prawnego - powinien zachować się radca prawny wykorzystujący środki przekazu, które nie gwarantują zachowania poufności w przekazaniu informacji objętych tajemnicą zawodową? Jakie działania powinien radca prawny podjąć, by zapewnić poufność informacji zawartych na nośnikach danych wykorzystywanych przy świadczeniu pomocy prawnej?</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Jakie są reguły działania profesjonalnego pełnomocnika i obrońcy związane z przeszukaniem dokonywanym u niego przez upoważnione organy, w wyniku którego mogłoby dojść do ujawnienia tajemnicy zawodowej? Jaki szczególny obowiązek nakłada na radcę prawnego Kodeks Etyki Radcy Prawnego?</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Czy - zgodnie z Kodeksem Etyki Radcy Prawnego - rad</w:t>
      </w:r>
      <w:r w:rsidR="00614B60">
        <w:rPr>
          <w:color w:val="auto"/>
          <w:sz w:val="22"/>
          <w:szCs w:val="22"/>
        </w:rPr>
        <w:t>ca prawny  może wnieść pozew (w </w:t>
      </w:r>
      <w:r w:rsidRPr="00303F0A">
        <w:rPr>
          <w:color w:val="auto"/>
          <w:sz w:val="22"/>
          <w:szCs w:val="22"/>
        </w:rPr>
        <w:t>sprawie gospodarczej)w sytuacji, gdy wcześniej wydał na piśmie opinię i poinformował klienta o niecelowości wniesienia pozwu? Czy odmienne stanowisko radcy prawnego, któremu powierzono kierowanie praktyką specjalizując</w:t>
      </w:r>
      <w:r w:rsidR="00614B60">
        <w:rPr>
          <w:color w:val="auto"/>
          <w:sz w:val="22"/>
          <w:szCs w:val="22"/>
        </w:rPr>
        <w:t>ą się w  prawie  gospodarczym w </w:t>
      </w:r>
      <w:r w:rsidRPr="00303F0A">
        <w:rPr>
          <w:color w:val="auto"/>
          <w:sz w:val="22"/>
          <w:szCs w:val="22"/>
        </w:rPr>
        <w:t>spółce prawniczej, w której radca jest partnerem, ma wpływ na jego obowiązki w tym zakresie?</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Czy radca prawny może zrezygnować z przyjętego zlecenia na trzy dni przed upływem terminu do wniesienia środka zaskarżenia w prowadzonej sprawie? Proszę uzasadnić odpowiedź wskazując przykłady sytuacji, gdy takie zachowanie można uznać za dopuszczalne, oraz gdy jest to kategorycznie niedopuszczalne.</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Czy radcowie prawni - zgodnie z Kodeksem Etyki Radcy Prawnego - zawsze powinni udzielać sobie pomocy w sprawach związanych z wykonywaniem zawodu? Czy można </w:t>
      </w:r>
      <w:r w:rsidRPr="00303F0A">
        <w:rPr>
          <w:color w:val="auto"/>
          <w:sz w:val="22"/>
          <w:szCs w:val="22"/>
        </w:rPr>
        <w:lastRenderedPageBreak/>
        <w:t>domniemywać, że radcy prawni pełniący funkcje koordynatora w zespole radców prawnych lub kierownika określonej praktyki mają w tym zakresie obowiązki szczególne?</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Czy i kogo radca prawny powinien zawiadomić w przedmiocie niezachowania przez innego radcę prawnego należytej staranności podczas świadczenia pomocy prawnej? Czy radca prawny wykonujący zawód w spółce prawniczej, któremu powierzono funkcje z zakresu prowadzenia spraw spółki upoważniony jest do rozpatrywania skarg w tym zakresie na pozostałych radców działających w spółce?</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Jakie środki powinien podejmować radca prawny dla uniknięcia lub ograniczenia zwolnienia go z obowiązku zachowania tajemnicy zawodowej  (z uwzględnieniem stanowiska Krajowej Rady Radców Prawnych odnośnie zwalniania </w:t>
      </w:r>
      <w:r w:rsidR="00614B60">
        <w:rPr>
          <w:color w:val="auto"/>
          <w:sz w:val="22"/>
          <w:szCs w:val="22"/>
        </w:rPr>
        <w:t>radców prawnych z </w:t>
      </w:r>
      <w:r w:rsidRPr="00303F0A">
        <w:rPr>
          <w:color w:val="auto"/>
          <w:sz w:val="22"/>
          <w:szCs w:val="22"/>
        </w:rPr>
        <w:t>tajemnicy zawodowej z 2003 r.).</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Podczas posiedzenia sądu, na którym był obecny radca prawny i klient, sąd wyznaczył nowy termin rozprawy, na której klient ma być przesłuchany w charakterze strony. Klient zapomniał o terminie rozprawy i nie stawił się, za co został przez sąd ukarany karą grzywny za nieusprawiedliwione stawiennictwo. Klient zarzuca radcy prawnemu naruszenie zasad etyki poprzez niepoinformowanie go o terminie rozprawy przed jego upływem. Proszę ocenić zarzut postawiony przez klienta radcy prawnemu.</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Radca prawny najpierw przedstawił klientowi opinię o niec</w:t>
      </w:r>
      <w:r w:rsidR="00614B60">
        <w:rPr>
          <w:color w:val="auto"/>
          <w:sz w:val="22"/>
          <w:szCs w:val="22"/>
        </w:rPr>
        <w:t>elowości wniesienia apelacji, a </w:t>
      </w:r>
      <w:r w:rsidRPr="00303F0A">
        <w:rPr>
          <w:color w:val="auto"/>
          <w:sz w:val="22"/>
          <w:szCs w:val="22"/>
        </w:rPr>
        <w:t>następnie wniósł apelację. Proszę ocenić to postę</w:t>
      </w:r>
      <w:r w:rsidR="00614B60">
        <w:rPr>
          <w:color w:val="auto"/>
          <w:sz w:val="22"/>
          <w:szCs w:val="22"/>
        </w:rPr>
        <w:t>powanie radcy prawnego, także w </w:t>
      </w:r>
      <w:r w:rsidRPr="00303F0A">
        <w:rPr>
          <w:color w:val="auto"/>
          <w:sz w:val="22"/>
          <w:szCs w:val="22"/>
        </w:rPr>
        <w:t xml:space="preserve">kontekście wynagrodzenia radcy prawnego w przypadku przegrania sprawy.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Proszę wskazać zasady, które – zgodnie z Kodeksem Etyki Radcy Prawnego i Regulaminem wykonywania zawodu - obowiązują w stosunkach pomiędzy radcami prawnymi. Jakie specyficzne rodzaje relacji mogą powstawać w związku z różnorodnością form wykonywania zawodu? </w:t>
      </w:r>
    </w:p>
    <w:p w:rsidR="00303F0A" w:rsidRPr="00303F0A" w:rsidRDefault="00303F0A" w:rsidP="009F5456">
      <w:pPr>
        <w:pStyle w:val="Bezodstpw"/>
        <w:numPr>
          <w:ilvl w:val="0"/>
          <w:numId w:val="37"/>
        </w:numPr>
        <w:spacing w:before="0" w:line="276" w:lineRule="auto"/>
        <w:rPr>
          <w:color w:val="auto"/>
          <w:sz w:val="22"/>
          <w:szCs w:val="22"/>
        </w:rPr>
      </w:pPr>
      <w:r w:rsidRPr="00303F0A">
        <w:rPr>
          <w:color w:val="auto"/>
          <w:sz w:val="22"/>
          <w:szCs w:val="22"/>
        </w:rPr>
        <w:t xml:space="preserve">Klient wypowiedział radcy prawnemu zlecenie i pełnomocnictwo procesowe w sprawie   o odszkodowanie, kiedy ten przygotował się do złożenia apelacji od niekorzystnego dla klienta wyroku sądu I instancji. Zlecenie i pełnomocnictwo wygasły w dniu 15 marca, a termin do wniesienia apelacji upływa 31 marca. Czy radca prawny ma obowiązek wnieść apelację?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Radca prawny J. Kowalski oznaczył siedzibę prowadzonej przez niego indywidualnej kancelarii następującą nazwą "Kowalski&amp;Partners". Uzasadnia to tym, że współpracuje z szeregiem fachowców wykonujących takie zawody jak doradcy podatkowi, adwokaci, doradcy finansowi i rzeczoznawcy. Proszę ocenić tą sytuację pod kątem zgodności z zasadami Kodeksu Etyki Radcy Prawnego.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Radca prawny świadczy pomoc prawną na rzecz fir</w:t>
      </w:r>
      <w:r w:rsidR="00614B60">
        <w:rPr>
          <w:color w:val="auto"/>
          <w:sz w:val="22"/>
          <w:szCs w:val="22"/>
        </w:rPr>
        <w:t>my X. W trakcie trwania umowy z </w:t>
      </w:r>
      <w:r w:rsidRPr="00303F0A">
        <w:rPr>
          <w:color w:val="auto"/>
          <w:sz w:val="22"/>
          <w:szCs w:val="22"/>
        </w:rPr>
        <w:t xml:space="preserve">klientem uzyskał uprawnienia biegłego rewidenta i niedługo po tym otrzymał propozycję przeprowadzenia w tej firmie badania sprawozdania finansowego. Czy może przyjąć to zlecenie? Jakie zasady etyki zawodowej powinien brać pod uwagę?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Radca prawny prowadzący indywidualną kancelarię sponsoruje amatorską drużynę piłkarską. Zawodnicy drużyny, w tym także ten radca prawny, występują w czasie zawodów w koszulkach z nadrukiem zawierającym nazwę kancelarii. Na zawody sportowe drużyna </w:t>
      </w:r>
      <w:r w:rsidRPr="00303F0A">
        <w:rPr>
          <w:color w:val="auto"/>
          <w:sz w:val="22"/>
          <w:szCs w:val="22"/>
        </w:rPr>
        <w:lastRenderedPageBreak/>
        <w:t xml:space="preserve">dojeżdża samochodem oklejonym grafiką z nazwą kancelarii a lokal, w którym radca wykonuje czynności zawodowe udekorowany jest trofeami piłkarskimi i zdjęciami drużyny. Oceń postępowanie radcy prawnego w kontekście zasad Kodeksu Etyki Radcy Prawnego.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Podmiot X zlecił radcy prawnemu zaopiniowanie treści ogłoszenia o udzielenie zamówienia publicznego. Firma ubiegająca się o zamówienie zwróciła się do tego radcy prawnego o reprezentowanie jej przed Krajową Izbą Odwoławczą w sprawie dotyczącej postępowania o udzielenie tego zamówienia. Czy radca prawny może podjąć się prowadzenia tej sprawy? Czy prowadzenia sprawy może podjąć się jego małżonka, wykonująca zawód we własnej kancelarii?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Radca prawny reprezentujący Klientkę w sprawie dotyczącej popełnienia plagiatu jej publikacji naukowej, w wezwaniu przedsądowym skierowanym do przedsiębiorstwa, które naruszyło prawa autorskie, zażądał zapłaty wysokiego odszkodowania. W końcowej części pisma zawarł sformułowanie, że brak zapłaty odszkodowania spowoduje złożenie przez niego w imieniu Klienta zawiadomienia o popełnieniu przestępstwa z art. 115 ustawy z dnia 4.02.1994r. o prawie autorskim i prawach pokrewnych. Proszę ocenić postępowanie radcy prawnego w kontekście zasad etyki zawodowej.</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Były klient pozwał radcę prawnego o zapłatę odszkodowania za szkodę wyrządzoną wskutek braku należytej staranności w prowadzeniu w imieniu klienta negocjacji, udziału w mediacji a ostatecznie procesu przed sądem gospodarczym. Czy radca prawny może w tej sprawie ujawnić informacje uzyskane w związku ze świadczeniem pomocy prawnej w tej sprawie i czy może wykorzystać jako dowody w sprawie dokumenty posiadane w związku z tą sprawą?</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W sprawie cywilnej z powództwa byłego klienta - przedsiębiorcy X, radca prawny został wezwany do złożenia zeznań w charakterze świadka na okoliczności związane z pomocą prawną, jaką świadczył przedsiębiorstwu X w sprawie tego samego sporu. Jak powinien w tej sytuacji zachować się radca prawny i do czego powinny zmierzać jego działania?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Radca prawny, będący pełnomocnikiem X w sporze cywilnym z firmą Y, na wyraźną prośbę klienta X, złożył wniosek o przeprowadzenie dowodu z zeznań innego radcy prawnego, który na etapie przesądowym zajmował się tą sprawą – jeszcze jako aplikant w trakcie obowiązkowych zajęć z patronem. Proszę ocenić postępowanie radcy  prawnego zgłaszającego taki wniosek i wskazać możliwe konsekwencje dyscyplinarne związane z opisanym przypadkiem.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 xml:space="preserve">Radca prawny zaciągnął u klienta pożyczkę na niezbyt pokaźną kwotę. Mimo składanych przez radcę prawnego deklaracji spłaty, kwota pożyczki nie została zwrócona. Klient uzyskał tytuł wykonawczy, a następnie skierował sprawę na drogę postępowanie egzekucyjnego. Czy radca prawny naruszył zasady etyki zawodowej? Jakie mogą być dyscyplinarne konsekwencje jego działania? </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t>Radca prawny, wykonujący zawód w spółce partnerskiej prowadzi sprawę przydzielonego mu klienta spółki, a inny z radców - partnerów t</w:t>
      </w:r>
      <w:r w:rsidR="00614B60">
        <w:rPr>
          <w:color w:val="auto"/>
          <w:sz w:val="22"/>
          <w:szCs w:val="22"/>
        </w:rPr>
        <w:t>ej spółki, otrzymuje zlecenie i </w:t>
      </w:r>
      <w:r w:rsidRPr="00303F0A">
        <w:rPr>
          <w:color w:val="auto"/>
          <w:sz w:val="22"/>
          <w:szCs w:val="22"/>
        </w:rPr>
        <w:t>pełnomocnictwo od przeciwnika procesowego tego klienta. Jak powinni zachować się w tej sytuacji?</w:t>
      </w:r>
    </w:p>
    <w:p w:rsidR="00303F0A" w:rsidRPr="00303F0A" w:rsidRDefault="00303F0A" w:rsidP="009F5456">
      <w:pPr>
        <w:pStyle w:val="Bezodstpw"/>
        <w:numPr>
          <w:ilvl w:val="0"/>
          <w:numId w:val="37"/>
        </w:numPr>
        <w:spacing w:before="0" w:line="276" w:lineRule="auto"/>
        <w:jc w:val="both"/>
        <w:rPr>
          <w:color w:val="auto"/>
          <w:sz w:val="22"/>
          <w:szCs w:val="22"/>
        </w:rPr>
      </w:pPr>
      <w:r w:rsidRPr="00303F0A">
        <w:rPr>
          <w:color w:val="auto"/>
          <w:sz w:val="22"/>
          <w:szCs w:val="22"/>
        </w:rPr>
        <w:lastRenderedPageBreak/>
        <w:t>Radca prawny (były sędzia) rozpoczął wykonywanie zawodu w formie indywidualnej kancelarii. W publikacji prasowej o rozpoczęciu praktyki  oraz na umieszczonej przy lokalu kancelarii tablicy z informacjami o wykonywaniu zawodu radcy prawnego wskazuje na wcześniej wykonywany zawód sędziego. Proszę ocenić postępowanie tego radcy prawnego w świetle zasad etyki zawodowej.</w:t>
      </w:r>
    </w:p>
    <w:p w:rsidR="00303F0A" w:rsidRPr="00303F0A" w:rsidRDefault="00303F0A" w:rsidP="009F5456">
      <w:pPr>
        <w:pStyle w:val="Bezodstpw2"/>
        <w:numPr>
          <w:ilvl w:val="0"/>
          <w:numId w:val="44"/>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Radca prawny regularnie zamieszcza na portalu społecznościowym wpisy, w których komentuje pracę sądów, przed którymi prowadzi sprawy. Proszę ocenić postępowanie tego radcy prawnego w świetle zasad etyki zawodowej. Proszę dodatkowo wskazać, jak przedstawiałaby się ocena radcy prawnego, gdyby radca prawny jedynie glosował orzeczenia wydawane w prowadzonych przez niego sprawach z zachowaniem środków uniemożliwiających identyfikację klienta i sprawy.</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color w:val="auto"/>
          <w:sz w:val="22"/>
          <w:szCs w:val="22"/>
        </w:rPr>
      </w:pPr>
      <w:r w:rsidRPr="00303F0A">
        <w:rPr>
          <w:rFonts w:asciiTheme="minorHAnsi" w:hAnsiTheme="minorHAnsi" w:cs="Times New Roman"/>
          <w:bCs/>
          <w:color w:val="auto"/>
          <w:sz w:val="22"/>
          <w:szCs w:val="22"/>
        </w:rPr>
        <w:t xml:space="preserve">Radca prawny, w czasie gdy był na aplikacji radcowskiej, dopuścił się naruszenia przepisów </w:t>
      </w:r>
      <w:r w:rsidRPr="00303F0A">
        <w:rPr>
          <w:rFonts w:asciiTheme="minorHAnsi" w:eastAsia="Calibri" w:hAnsiTheme="minorHAnsi" w:cs="Times New Roman"/>
          <w:color w:val="auto"/>
          <w:sz w:val="22"/>
          <w:szCs w:val="22"/>
        </w:rPr>
        <w:t>Kodeksu Etyki Radcy Prawnego dotyczących ochrony tajemnicy zawodowej w sprawie prowadzonej przez jego patrona. Czy odpowiada za ten czy dyscyplinarnie, zważywszy, że patron nie zobowiązał go wyraźnie do zachowania poufności w zakresie spraw prowadzonych w jego kancelarii?</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bCs/>
          <w:color w:val="auto"/>
          <w:sz w:val="22"/>
          <w:szCs w:val="22"/>
        </w:rPr>
        <w:t>Czy przy wykonywaniu zawodu radca prawny może posługiwać się w swojej korespondencji (w stopce listownika) następującym określeniem: dr Jan Sebastian Wichański, radca prawny-doradca podatkowy, specjalista w zakresie VAT? Podpisując pisma i dokumenty posługuje, się on określeniem: Jan Wichański radca prawny.</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bCs/>
          <w:color w:val="auto"/>
          <w:sz w:val="22"/>
          <w:szCs w:val="22"/>
        </w:rPr>
        <w:t>Czy podpisujący z radcą prawnym umowę Prezydent Miasta jest - zgodnie z przepisami</w:t>
      </w:r>
      <w:r w:rsidRPr="00303F0A">
        <w:rPr>
          <w:rFonts w:asciiTheme="minorHAnsi" w:eastAsia="Calibri" w:hAnsiTheme="minorHAnsi" w:cs="Times New Roman"/>
          <w:color w:val="auto"/>
          <w:sz w:val="22"/>
          <w:szCs w:val="22"/>
        </w:rPr>
        <w:t xml:space="preserve"> Kodeksu Etyki Radcy Prawnego -</w:t>
      </w:r>
      <w:r w:rsidRPr="00303F0A">
        <w:rPr>
          <w:rFonts w:asciiTheme="minorHAnsi" w:hAnsiTheme="minorHAnsi" w:cs="Times New Roman"/>
          <w:bCs/>
          <w:color w:val="auto"/>
          <w:sz w:val="22"/>
          <w:szCs w:val="22"/>
        </w:rPr>
        <w:t xml:space="preserve"> jego klientem? Interesów jakiego podmiotu będzie radca prawny bronić i jakich zasad zobowiązany jest przestrzegać zważywszy na złożoność organizacyjną i specyfikę podmiotu, z którym zawarł umowę o pracę?</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color w:val="auto"/>
          <w:sz w:val="22"/>
          <w:szCs w:val="22"/>
        </w:rPr>
      </w:pPr>
      <w:r w:rsidRPr="00303F0A">
        <w:rPr>
          <w:rFonts w:asciiTheme="minorHAnsi" w:hAnsiTheme="minorHAnsi" w:cs="Times New Roman"/>
          <w:bCs/>
          <w:color w:val="auto"/>
          <w:sz w:val="22"/>
          <w:szCs w:val="22"/>
        </w:rPr>
        <w:t>Czy Departament Prawny funkcjonujący w spółce akcyjnej jest - zgodnie z przepisami</w:t>
      </w:r>
      <w:r w:rsidRPr="00303F0A">
        <w:rPr>
          <w:rFonts w:asciiTheme="minorHAnsi" w:eastAsia="Calibri" w:hAnsiTheme="minorHAnsi" w:cs="Times New Roman"/>
          <w:color w:val="auto"/>
          <w:sz w:val="22"/>
          <w:szCs w:val="22"/>
        </w:rPr>
        <w:t xml:space="preserve"> Kodeksu Etyki Radcy Prawnego - kancelarią? Jakimi zasadami w zakresie ochrony tajemnicy zawodowej powinni kierować się zatrudnieni w takim Departamencie radcy prawni i aplikanci radcowscy? Czy można przyjąć, że ogół spraw, którymi się łącznie zajmują wyznacza zakres tajemnicy zawodowej każdego z nich? </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Czy treść roty ślubowania składanego przez radcę prawnego jest źródłem obowiązku moralnego kształtującego zasady deontologiczne związane ze świadczeniem pomocy prawnej zważywszy, że zmianie z dniem 25.12.2014r. uległo brzmienie art. 64 ust. 1 ustawy o radcach prawnych, który po zmianie przewiduje, że odpowiedzialność dyscyplinarna jest odpowiedzialnością za </w:t>
      </w:r>
      <w:r w:rsidRPr="00303F0A">
        <w:rPr>
          <w:rFonts w:asciiTheme="minorHAnsi" w:hAnsiTheme="minorHAnsi" w:cs="Times New Roman"/>
          <w:color w:val="auto"/>
          <w:sz w:val="22"/>
          <w:szCs w:val="22"/>
        </w:rPr>
        <w:t>postępowanie sprzeczne z prawem, zasadami etyki lub godnością zawodu bądź za naruszenie obowiązków zawodowych, podczas gdy przed zmianą przepis ten</w:t>
      </w:r>
      <w:r w:rsidRPr="00303F0A">
        <w:rPr>
          <w:rFonts w:asciiTheme="minorHAnsi" w:eastAsia="Calibri" w:hAnsiTheme="minorHAnsi" w:cs="Times New Roman"/>
          <w:color w:val="auto"/>
          <w:sz w:val="22"/>
          <w:szCs w:val="22"/>
        </w:rPr>
        <w:t xml:space="preserve"> przewidywał, że odpowiedzialność dyscyplinarna ponoszona jest także m.in. za czyny sprzeczne ze ślubowaniem radcowskim? Jeżeli tak, czy jest głównym źródłem takiego obowiązku? Jaki wpływ mają na te zasady powszechnie obowiązujące w społeczeństwie reguły moralności?</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bCs/>
          <w:color w:val="auto"/>
          <w:sz w:val="22"/>
          <w:szCs w:val="22"/>
        </w:rPr>
      </w:pPr>
      <w:r w:rsidRPr="00303F0A">
        <w:rPr>
          <w:rFonts w:asciiTheme="minorHAnsi" w:eastAsia="Calibri" w:hAnsiTheme="minorHAnsi" w:cs="Times New Roman"/>
          <w:color w:val="auto"/>
          <w:sz w:val="22"/>
          <w:szCs w:val="22"/>
        </w:rPr>
        <w:t xml:space="preserve">Czy świadczący pomoc prawną radca prawny ma prawo decydować o słuszności praw, których ochrony domaga się jego klient? Czy w przypadku przekonania, że prawa </w:t>
      </w:r>
      <w:r w:rsidRPr="00303F0A">
        <w:rPr>
          <w:rFonts w:asciiTheme="minorHAnsi" w:eastAsia="Calibri" w:hAnsiTheme="minorHAnsi" w:cs="Times New Roman"/>
          <w:color w:val="auto"/>
          <w:sz w:val="22"/>
          <w:szCs w:val="22"/>
        </w:rPr>
        <w:lastRenderedPageBreak/>
        <w:t>dochodzone przez klienta nie są słuszne, może wypowiedzieć pełnomocnictwo?</w:t>
      </w:r>
      <w:r w:rsidRPr="00303F0A">
        <w:rPr>
          <w:rFonts w:asciiTheme="minorHAnsi" w:eastAsia="Calibri" w:hAnsiTheme="minorHAnsi" w:cs="Times New Roman"/>
          <w:bCs/>
          <w:color w:val="auto"/>
          <w:sz w:val="22"/>
          <w:szCs w:val="22"/>
        </w:rPr>
        <w:t xml:space="preserve"> Czy radca prawny, nie wypowiadając pełnomocnictwa, może prowadzić sprawę w taki sposób, aby klient uzyskał ochronę prawną w takim zakresie, jaki r</w:t>
      </w:r>
      <w:r>
        <w:rPr>
          <w:rFonts w:asciiTheme="minorHAnsi" w:eastAsia="Calibri" w:hAnsiTheme="minorHAnsi" w:cs="Times New Roman"/>
          <w:bCs/>
          <w:color w:val="auto"/>
          <w:sz w:val="22"/>
          <w:szCs w:val="22"/>
        </w:rPr>
        <w:t>adca prawny uznaje za słuszny i </w:t>
      </w:r>
      <w:r w:rsidRPr="00303F0A">
        <w:rPr>
          <w:rFonts w:asciiTheme="minorHAnsi" w:eastAsia="Calibri" w:hAnsiTheme="minorHAnsi" w:cs="Times New Roman"/>
          <w:bCs/>
          <w:color w:val="auto"/>
          <w:sz w:val="22"/>
          <w:szCs w:val="22"/>
        </w:rPr>
        <w:t>sprawiedliwy?</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bCs/>
          <w:color w:val="auto"/>
          <w:sz w:val="22"/>
          <w:szCs w:val="22"/>
        </w:rPr>
        <w:t>Proszę podać przykłady zachowań, które mogłyby dyskredytować radcę prawnego w opinii publicznej. Proszę także wyjaśnić, czy radca prawny, posiadający niezbędne wyks</w:t>
      </w:r>
      <w:r w:rsidR="00614B60">
        <w:rPr>
          <w:rFonts w:asciiTheme="minorHAnsi" w:hAnsiTheme="minorHAnsi" w:cs="Times New Roman"/>
          <w:bCs/>
          <w:color w:val="auto"/>
          <w:sz w:val="22"/>
          <w:szCs w:val="22"/>
        </w:rPr>
        <w:t>ztałcenie i </w:t>
      </w:r>
      <w:r w:rsidRPr="00303F0A">
        <w:rPr>
          <w:rFonts w:asciiTheme="minorHAnsi" w:hAnsiTheme="minorHAnsi" w:cs="Times New Roman"/>
          <w:bCs/>
          <w:color w:val="auto"/>
          <w:sz w:val="22"/>
          <w:szCs w:val="22"/>
        </w:rPr>
        <w:t>stosowne uprawnienia, może – obok świadczenia pomocy prawnej – prowadzić działalność gospodarczą w zakresie montażu rządzeń gazowych. Proszę uzasadnić swoje stanowisko.</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bCs/>
          <w:color w:val="auto"/>
          <w:sz w:val="22"/>
          <w:szCs w:val="22"/>
        </w:rPr>
        <w:t>Czy radca prawny może podjąć się prowadzenia szczególnie trudnej i skomplikowanej sprawy (gdy obiektywnie oceniając nie posiada wystarczającego doświadczenia) w przekonaniu, że skorzysta w tym zakresie z rad szerokiego grona kolegów i znajomych pracowników wymiaru sprawiedliwości?</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Czy radca prawny może ujawnić treść pertraktacji ugodowych, w których części aktywnie uczestniczył, w przypadku gdy druga strona ich treść ujawniła? Czy może w przedmiotowej sprawie zgłosić wniosek dowodowy o przesłuchanie w charakterze świadka innego radcy prawnego, gdy ten występował w trakcie pertraktacji jako mediator, z wyraźnym zaznaczeniem, że w trakcie mediacji nie świadczy pomocy prawnej?</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Jakich aktów staranności związanych z tajemnicą zawodową powinien - zgodnie z Kodeksem Etyki Radcy Prawnego - dokonywać radca prawny w odniesieniu do dokumentów i nośników danych? Co oznacza kontrola dostępu i zabezpieczenie systemu w zakresie informacji przechowywanych w formie elektronicznej?</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Klient nalega, by radca prawny – w związku z informacjami przekazanymi w trakcie świadczenia pomocy prawnej związanej z prowadzeniem przedsiębiorstwa klienta i za dodatkową opłatą - zawiadomił prokuraturę o podejrzeniu popełnienia przez jego przeciwnika procesowego czynu zabronionego przez prawo podatkowe. Jak radca prawny powinien się zachować, zważywszy, że informacje wskazują na wysokie prawdopodobieństwo bardzo znaczącego uszczuplenia dochodów Skarbu Państwa? </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Kiedy - w świetle Kodeksu Etyki Radcy Prawnego - zgoda klientów umożliwia pominięcie zakazu wynikającego z konfliktu interesów? Jaka procedura jest w takim przypadku konieczna i czy można z góry ustalić, że zgoda obowiązuje w podobnych sprawach przez cały okres współpracy radcy prawnego z klientem?</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 xml:space="preserve">Jakich szczególnych zasad musi przestrzegać radca prawny, jeżeli wykonywanie przez niego zawodu związane jest z wykorzystaniem drogi elektronicznej? Czy wskazanie na portalu społecznościowym, że radca prawny wykonuje zawód, powinno - w świetle Kodeksu Etyki Radcy Prawnego - wpływać na sposób redagowania przez niego materiałów umieszczanych w Internecie? </w:t>
      </w:r>
    </w:p>
    <w:p w:rsidR="00303F0A" w:rsidRPr="00303F0A" w:rsidRDefault="00303F0A" w:rsidP="009F5456">
      <w:pPr>
        <w:pStyle w:val="Bezodstpw2"/>
        <w:numPr>
          <w:ilvl w:val="0"/>
          <w:numId w:val="43"/>
        </w:numPr>
        <w:spacing w:before="0" w:line="276" w:lineRule="auto"/>
        <w:jc w:val="both"/>
        <w:rPr>
          <w:rFonts w:asciiTheme="minorHAnsi" w:eastAsia="Calibri" w:hAnsiTheme="minorHAnsi" w:cs="Times New Roman"/>
          <w:color w:val="auto"/>
          <w:sz w:val="22"/>
          <w:szCs w:val="22"/>
        </w:rPr>
      </w:pPr>
      <w:r w:rsidRPr="00303F0A">
        <w:rPr>
          <w:rFonts w:asciiTheme="minorHAnsi" w:eastAsia="Calibri" w:hAnsiTheme="minorHAnsi" w:cs="Times New Roman"/>
          <w:color w:val="auto"/>
          <w:sz w:val="22"/>
          <w:szCs w:val="22"/>
        </w:rPr>
        <w:t>Jakich zasad wynikających z Kodeksu Etyki Radcy Prawnego powinien przestrzegać  radca prawny wobec innych radców prawnych, a także jako patron aplikanta radcowskiego,  kształtujący postawę etyczną aplikanta?</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bCs/>
          <w:color w:val="auto"/>
          <w:sz w:val="22"/>
          <w:szCs w:val="22"/>
        </w:rPr>
        <w:t xml:space="preserve">Radca prawny był świadkiem sytuacji, w której inny radca prawny naruszył zasady etyki zawodowej tj. uczestnicząc osobiście w czynnościach windykacyjnych, groził dłużnikowi </w:t>
      </w:r>
      <w:r w:rsidRPr="00303F0A">
        <w:rPr>
          <w:rFonts w:asciiTheme="minorHAnsi" w:hAnsiTheme="minorHAnsi" w:cs="Times New Roman"/>
          <w:bCs/>
          <w:color w:val="auto"/>
          <w:sz w:val="22"/>
          <w:szCs w:val="22"/>
        </w:rPr>
        <w:lastRenderedPageBreak/>
        <w:t>klienta wszczęciem postępowania karnego, a także stosował środki przymusu psychicznego mające skłonić dłużnika do natychmiastowej zapłaty długu. Czy w takim przypadku radca prawny – świadek zdarzenia ma obowiązek zawiadomić o nim właściwego rzecznika odpowiedzialności dyscyplinarnej? Jakie będą konsekwencje takiego działania lub jego zaniechania?</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Czy za ubliżenie pełnomocnikowi strony przeciwnej, spotkanemu przez radcę prawnego na Pikniku Radcowskim można pociągnąć tego radcę prawnego do odpowiedzialności karnej lub dyscyplinarnej, a może tylko do jednej z nich?</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Czy radca prawny, który nie wykonuje zawodu, może być pociągnięty do odpowiedzialności dyscyplinarnej? Czy radca prawny może być pociągnięty do odpowiedzialności dyscyplinarnej za czyn popełniony w trakcie zawieszenia prawa do wykonywania zawodu? </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Czy radca prawny może ponieść odpowiedzialność dyscyplinarną za czyny nie związane z wykonywaniem zawodu? Jeżeli tak, to w jakich przypadkach?</w:t>
      </w:r>
    </w:p>
    <w:p w:rsidR="00303F0A" w:rsidRPr="00303F0A" w:rsidRDefault="00303F0A" w:rsidP="009F5456">
      <w:pPr>
        <w:pStyle w:val="Bezodstpw2"/>
        <w:numPr>
          <w:ilvl w:val="0"/>
          <w:numId w:val="43"/>
        </w:numPr>
        <w:spacing w:before="0" w:line="276" w:lineRule="auto"/>
        <w:jc w:val="both"/>
        <w:rPr>
          <w:rFonts w:asciiTheme="minorHAnsi" w:eastAsia="Times New Roman" w:hAnsiTheme="minorHAnsi" w:cs="Times New Roman"/>
          <w:color w:val="auto"/>
          <w:sz w:val="22"/>
          <w:szCs w:val="22"/>
        </w:rPr>
      </w:pPr>
      <w:r w:rsidRPr="00303F0A">
        <w:rPr>
          <w:rFonts w:asciiTheme="minorHAnsi" w:eastAsia="Times New Roman" w:hAnsiTheme="minorHAnsi" w:cs="Times New Roman"/>
          <w:bCs/>
          <w:color w:val="auto"/>
          <w:sz w:val="22"/>
          <w:szCs w:val="22"/>
        </w:rPr>
        <w:t>Radca prawny prowadzi swojej klientce sprawę rozwodową. Chcąc zdobyć jak najwięcej informacji o jej mężu, by udowodnić niezgodność charakterów, zaprosił go do grona znajomych na Facebooku, by śledzić jego znajomości i wypowiedzi.</w:t>
      </w:r>
      <w:r w:rsidRPr="00303F0A">
        <w:rPr>
          <w:rFonts w:asciiTheme="minorHAnsi" w:eastAsia="Times New Roman" w:hAnsiTheme="minorHAnsi" w:cs="Times New Roman"/>
          <w:color w:val="auto"/>
          <w:sz w:val="22"/>
          <w:szCs w:val="22"/>
        </w:rPr>
        <w:t xml:space="preserve"> Proszę ocenić takie postępowanie radcy prawnego pod kątem wymogów etycznych .</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Radca prawny, prowadzący indywidualną kancelarię, zamierza zwiększyć ilość miejsc, w których pojawiła by się informacja o jego usługach. W tym celu zamierza zamieścić taką informację na tablicy należącej do gminy oraz spółdzielni mieszkaniowej w pobliżu siedziby kancelarii. Zarówno gmina jak i spółdzielnia wyrażają zgodę na zamieszczenie ww. informacji.  Czy taki sposób informowania będzie zgodny z zasadami etyki ?</w:t>
      </w:r>
    </w:p>
    <w:p w:rsidR="00303F0A" w:rsidRPr="00303F0A" w:rsidRDefault="00303F0A" w:rsidP="009F5456">
      <w:pPr>
        <w:pStyle w:val="Bezodstpw2"/>
        <w:numPr>
          <w:ilvl w:val="0"/>
          <w:numId w:val="43"/>
        </w:numPr>
        <w:spacing w:before="0" w:line="276" w:lineRule="auto"/>
        <w:jc w:val="both"/>
        <w:rPr>
          <w:rFonts w:asciiTheme="minorHAnsi" w:eastAsia="Times New Roman" w:hAnsiTheme="minorHAnsi" w:cs="Times New Roman"/>
          <w:color w:val="auto"/>
          <w:sz w:val="22"/>
          <w:szCs w:val="22"/>
        </w:rPr>
      </w:pPr>
      <w:r w:rsidRPr="00303F0A">
        <w:rPr>
          <w:rFonts w:asciiTheme="minorHAnsi" w:eastAsia="Times New Roman" w:hAnsiTheme="minorHAnsi" w:cs="Times New Roman"/>
          <w:color w:val="auto"/>
          <w:sz w:val="22"/>
          <w:szCs w:val="22"/>
        </w:rPr>
        <w:t>W jednym budynku mieszczą się trzy indywidualne</w:t>
      </w:r>
      <w:r>
        <w:rPr>
          <w:rFonts w:asciiTheme="minorHAnsi" w:eastAsia="Times New Roman" w:hAnsiTheme="minorHAnsi" w:cs="Times New Roman"/>
          <w:color w:val="auto"/>
          <w:sz w:val="22"/>
          <w:szCs w:val="22"/>
        </w:rPr>
        <w:t xml:space="preserve"> kancelarie radców prawnych. Po </w:t>
      </w:r>
      <w:r w:rsidRPr="00303F0A">
        <w:rPr>
          <w:rFonts w:asciiTheme="minorHAnsi" w:eastAsia="Times New Roman" w:hAnsiTheme="minorHAnsi" w:cs="Times New Roman"/>
          <w:color w:val="auto"/>
          <w:sz w:val="22"/>
          <w:szCs w:val="22"/>
        </w:rPr>
        <w:t>remoncie elewacji właściciel budynku zaproponował w miejsce dotychczasowych osobnych szyldów umieszczenie jednej tablicy. Czy j</w:t>
      </w:r>
      <w:r>
        <w:rPr>
          <w:rFonts w:asciiTheme="minorHAnsi" w:eastAsia="Times New Roman" w:hAnsiTheme="minorHAnsi" w:cs="Times New Roman"/>
          <w:color w:val="auto"/>
          <w:sz w:val="22"/>
          <w:szCs w:val="22"/>
        </w:rPr>
        <w:t>est dopuszczalne informowanie o </w:t>
      </w:r>
      <w:r w:rsidRPr="00303F0A">
        <w:rPr>
          <w:rFonts w:asciiTheme="minorHAnsi" w:eastAsia="Times New Roman" w:hAnsiTheme="minorHAnsi" w:cs="Times New Roman"/>
          <w:color w:val="auto"/>
          <w:sz w:val="22"/>
          <w:szCs w:val="22"/>
        </w:rPr>
        <w:t xml:space="preserve">wykonywaniu zawodu poprzez oznaczenie na tablicy informacyjnej przy użyciu jednego szyldu zawierającego treść: Kancelarie Radców Prawnych i imiona i nazwiska trzech radców prawnych?  </w:t>
      </w:r>
    </w:p>
    <w:p w:rsidR="00303F0A" w:rsidRPr="00303F0A" w:rsidRDefault="00303F0A" w:rsidP="009F5456">
      <w:pPr>
        <w:pStyle w:val="Bezodstpw2"/>
        <w:numPr>
          <w:ilvl w:val="0"/>
          <w:numId w:val="43"/>
        </w:numPr>
        <w:spacing w:before="0" w:line="276" w:lineRule="auto"/>
        <w:jc w:val="both"/>
        <w:rPr>
          <w:rFonts w:asciiTheme="minorHAnsi" w:eastAsia="Times New Roman" w:hAnsiTheme="minorHAnsi" w:cs="Times New Roman"/>
          <w:color w:val="auto"/>
          <w:sz w:val="22"/>
          <w:szCs w:val="22"/>
        </w:rPr>
      </w:pPr>
      <w:r w:rsidRPr="00303F0A">
        <w:rPr>
          <w:rFonts w:asciiTheme="minorHAnsi" w:eastAsia="Times New Roman" w:hAnsiTheme="minorHAnsi" w:cs="Times New Roman"/>
          <w:color w:val="auto"/>
          <w:sz w:val="22"/>
          <w:szCs w:val="22"/>
        </w:rPr>
        <w:t>Spółka prawa handlowego X zamierza wytoczyć innej spółce proces i w tym postępowaniu zamierza złożyć wniosek dowodowy z zeznań świadka radcy prawnego. Zeznania mają dotyczyć okoliczności związanych z kilkumiesięcznymi negocjacjami, w których radca prawny uczestniczył, będąc jeszcze wpisanym na listę aplikantów radcowskich.  Reprezentował on w tych negocjacjach interesy spółki X,  przy czym czynności te nie były wykonywane w ramach obowiązku aplikanta. W  tym czasie był on zatrudniony w spółce Y, powiązanej kapitałowo ze spółką X. Spółka Y gotowa jest złożyć oświadczenie o zwolnieniu radcy prawnego z tajemnicy zawodowej w związku  z "kluczową rolą radcy prawnego  w tym postępowaniu". Jak powinien zachować się w takiej sytuacji radca prawny (były aplikant)?</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Radca zatrudniony w urzędzie wystąpił do sądu przeciwko pracodawcy z roszczeniem wynikającym ze stosunku pracy. Urząd ten zatrudnia takż</w:t>
      </w:r>
      <w:r w:rsidR="00614B60">
        <w:rPr>
          <w:rFonts w:asciiTheme="minorHAnsi" w:hAnsiTheme="minorHAnsi" w:cs="Times New Roman"/>
          <w:color w:val="auto"/>
          <w:sz w:val="22"/>
          <w:szCs w:val="22"/>
        </w:rPr>
        <w:t>e innych radców prawnych.   Czy </w:t>
      </w:r>
      <w:r w:rsidRPr="00303F0A">
        <w:rPr>
          <w:rFonts w:asciiTheme="minorHAnsi" w:hAnsiTheme="minorHAnsi" w:cs="Times New Roman"/>
          <w:color w:val="auto"/>
          <w:sz w:val="22"/>
          <w:szCs w:val="22"/>
        </w:rPr>
        <w:t xml:space="preserve">inny radca prawny, do którego zwrócono się o reprezentowanie pracodawcy, może reprezentować w tym procesie wspólnego pracodawcę?  Czy radca prawny z uwagi na to, że </w:t>
      </w:r>
      <w:r w:rsidRPr="00303F0A">
        <w:rPr>
          <w:rFonts w:asciiTheme="minorHAnsi" w:hAnsiTheme="minorHAnsi" w:cs="Times New Roman"/>
          <w:color w:val="auto"/>
          <w:sz w:val="22"/>
          <w:szCs w:val="22"/>
        </w:rPr>
        <w:lastRenderedPageBreak/>
        <w:t>zatrudniony jest u tego samego pracodawcy, powinien poinformować o etycznym zakazie prowadzenia takiej sprawy, co w konsekwencji oznaczałoby konieczność powierzenia jej zewnętrznej kancelarii?</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bCs/>
          <w:color w:val="auto"/>
          <w:sz w:val="22"/>
          <w:szCs w:val="22"/>
        </w:rPr>
        <w:t>Kancelaria Radcy Prawnego zamierza sponsorować festiwal muzyczny. Czy kancelaria może zamieszczać swoją nazwę i logo na plakatach i ulotkach reklamujących festiwal, w dziale „organizatorzy"?</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Radca prawny otrzymał od klienta zlecenie obejmujące przygotowanie zawiadomienia o popełnieniu przestępstwa oraz reprezentowanie go w postępowaniu karnym (jako pokrzywdzonego i oskarżyciela posiłkowego). Radca prawny działając w imieniu klienta sporządził i przekazał zawiadomienie do Prokuratury, a następnie Policja dodatkowo przyjęła od niego zawiadomienie o przestępstwie po czym zamierza przesłuchać go jako świadka "w przedmiocie zawiadomienia". Jak powinien zachować się radca prawny ?</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Czy radca prawny, wykonujący zawód w jednoosobowej kancelarii, może jednocześnie być zatrudnionym w charakterze pracownika lub pełnić funkcję członka zarządu spółki z ograniczoną odpowiedzialnością i w ramach tej funkcji - z racji posiadanych uprawnień radcowskich - świadczyć pomoc prawną klientom tej spółki poprzez reprezentowanie ich w procesach? Przedmiotem działalności tej spółki jest reprezentowanie jej klientów w sporach sądowych z towarzystwami ubezpieczeniowymi.</w:t>
      </w:r>
    </w:p>
    <w:p w:rsidR="00303F0A" w:rsidRPr="00303F0A" w:rsidRDefault="00303F0A" w:rsidP="009F5456">
      <w:pPr>
        <w:pStyle w:val="Bezodstpw2"/>
        <w:numPr>
          <w:ilvl w:val="0"/>
          <w:numId w:val="43"/>
        </w:numPr>
        <w:spacing w:before="0" w:line="276" w:lineRule="auto"/>
        <w:jc w:val="both"/>
        <w:rPr>
          <w:rFonts w:asciiTheme="minorHAnsi" w:eastAsia="Times New Roman" w:hAnsiTheme="minorHAnsi" w:cs="Times New Roman"/>
          <w:color w:val="auto"/>
          <w:sz w:val="22"/>
          <w:szCs w:val="22"/>
        </w:rPr>
      </w:pPr>
      <w:r w:rsidRPr="00303F0A">
        <w:rPr>
          <w:rFonts w:asciiTheme="minorHAnsi" w:hAnsiTheme="minorHAnsi" w:cs="Times New Roman"/>
          <w:color w:val="auto"/>
          <w:sz w:val="22"/>
          <w:szCs w:val="22"/>
        </w:rPr>
        <w:t xml:space="preserve">Radca prawny S. P. reprezentował swojego klienta J.W. w negocjacjach oraz kilku postępowaniach cywilnych przeciwko byłej żonie, K.J. Spór pomiędzy byłymi małżonkami doprowadził także do oskarżenia klienta radcy prawnego o przestępstwo z art. 207 § 1 k.k. Sprawa zawisła  przed Sądem Rejonowym w T. Wydział II Karny. Radca prawny, na prośbę klienta, został zgłoszony w tej sprawie jako świadek obrony. Radca prawny stawił się na rozprawę. Poinformował Sąd, iż oskarżony J. W. jest klientem jego kancelarii od kilku lat. Sąd nie podjął  wobec tej informacji żadnych czynności. Radca prawny zaczął zeznawać odnośnie okoliczności dotyczących wzajemnych stosunków między klientem, a jego byłą już żoną w oparciu o wiedzę ze spraw cywilnych, w jakich reprezentował on oskarżonego a także pertraktacji między stronami, w których uczestniczył. Okoliczności, na które zeznawał obwiniony, zostały wcześniej ujawnione w postępowaniach cywilnych toczących się między reprezentowanym przez niego J. W., a jego byłą żoną. </w:t>
      </w:r>
      <w:r w:rsidRPr="00303F0A">
        <w:rPr>
          <w:rFonts w:asciiTheme="minorHAnsi" w:eastAsia="Times New Roman" w:hAnsiTheme="minorHAnsi" w:cs="Times New Roman"/>
          <w:color w:val="auto"/>
          <w:sz w:val="22"/>
          <w:szCs w:val="22"/>
        </w:rPr>
        <w:t xml:space="preserve">Proszę ocenić postępowanie radcy prawnego pod kątem wymogów etyki zawodowej. </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Jakich regulacji dotyczących etyki i zasad wykonywania zawodu winien przestrzegać radca prawny świadczący pomoc prawną za granicą, zgodnie z Kodeksem Etyki Radcy Prawnego?</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Godność zawodu, a życie prywatne radcy prawnego - proszę omówić powyższą problematykę, zgodnie z Kodeksem Etyki Radcy Prawnego.</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Proszę omówić zasady kształtowania stosunków radcy prawnego z klientem.</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bCs/>
          <w:color w:val="auto"/>
          <w:sz w:val="22"/>
          <w:szCs w:val="22"/>
        </w:rPr>
        <w:t>Radca prawny powziął przy wykonywaniu obo</w:t>
      </w:r>
      <w:r>
        <w:rPr>
          <w:rFonts w:asciiTheme="minorHAnsi" w:hAnsiTheme="minorHAnsi" w:cs="Times New Roman"/>
          <w:bCs/>
          <w:color w:val="auto"/>
          <w:sz w:val="22"/>
          <w:szCs w:val="22"/>
        </w:rPr>
        <w:t>wiązków zawodowych informację o </w:t>
      </w:r>
      <w:r w:rsidRPr="00303F0A">
        <w:rPr>
          <w:rFonts w:asciiTheme="minorHAnsi" w:hAnsiTheme="minorHAnsi" w:cs="Times New Roman"/>
          <w:bCs/>
          <w:color w:val="auto"/>
          <w:sz w:val="22"/>
          <w:szCs w:val="22"/>
        </w:rPr>
        <w:t>popełnieniu przez innego radcę prawnego przestępstwa. Czy w takim przypadku może lub powinien zawiadomić o tym organy ścigania? Jakie będą konsekwencje takiego działania lub jego zaniechania?</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bCs/>
          <w:color w:val="auto"/>
          <w:sz w:val="22"/>
          <w:szCs w:val="22"/>
        </w:rPr>
        <w:lastRenderedPageBreak/>
        <w:t>Radca prawny reprezentujący Klientkę w sprawie dotyczącej popełnienia plagiatu jej pracy, w wezwaniu przedsądowym skierowanym do firmy, która naruszyła prawa autorskie, zażądał zapłaty wysokiego odszkodowania. W końcowej części pisma zawarł sformułowanie, że Klientka zobowiązała go do poinformowania adresata pisma, że brak zapłaty odszkodowania spowoduje złożenie prze</w:t>
      </w:r>
      <w:r>
        <w:rPr>
          <w:rFonts w:asciiTheme="minorHAnsi" w:hAnsiTheme="minorHAnsi" w:cs="Times New Roman"/>
          <w:bCs/>
          <w:color w:val="auto"/>
          <w:sz w:val="22"/>
          <w:szCs w:val="22"/>
        </w:rPr>
        <w:t>z jego Klientkę zawiadomienia o </w:t>
      </w:r>
      <w:r w:rsidRPr="00303F0A">
        <w:rPr>
          <w:rFonts w:asciiTheme="minorHAnsi" w:hAnsiTheme="minorHAnsi" w:cs="Times New Roman"/>
          <w:bCs/>
          <w:color w:val="auto"/>
          <w:sz w:val="22"/>
          <w:szCs w:val="22"/>
        </w:rPr>
        <w:t>popełnieniu przestępstwa z art. 115 ustawy z dnia 4</w:t>
      </w:r>
      <w:r>
        <w:rPr>
          <w:rFonts w:asciiTheme="minorHAnsi" w:hAnsiTheme="minorHAnsi" w:cs="Times New Roman"/>
          <w:bCs/>
          <w:color w:val="auto"/>
          <w:sz w:val="22"/>
          <w:szCs w:val="22"/>
        </w:rPr>
        <w:t>.02.1994r. o prawie autorskim i </w:t>
      </w:r>
      <w:r w:rsidRPr="00303F0A">
        <w:rPr>
          <w:rFonts w:asciiTheme="minorHAnsi" w:hAnsiTheme="minorHAnsi" w:cs="Times New Roman"/>
          <w:bCs/>
          <w:color w:val="auto"/>
          <w:sz w:val="22"/>
          <w:szCs w:val="22"/>
        </w:rPr>
        <w:t>prawach pokrewnych. Proszę ocenić postępowanie radcy prawnego w kontekście zasad etyki zawodowej.</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color w:val="auto"/>
          <w:sz w:val="22"/>
          <w:szCs w:val="22"/>
        </w:rPr>
        <w:t>Radca prawny otrzymał od Klienta dokumenty celem złożenia w postępowaniu sądowym, w którym występował w charakterze pełnomocnika procesowego Klienta. Bez uzgodnienia z Klientem i nie informując go o tym, radca prawny dokumentów nie złożył, nawet po wezwaniu sądu do ich przedłożenia. Wynik sprawy był dla Klienta niekorzystny, aczkolwiek niezłożenie dokumentów nie miało wpływu na wynik postępowania. Klientowi radca prawny oświadczył, że dokumentów nie przedłożył, ponieważ uznał, iż dokumenty nie mają znaczenia dla sprawy.</w:t>
      </w:r>
      <w:r w:rsidRPr="00303F0A">
        <w:rPr>
          <w:rFonts w:asciiTheme="minorHAnsi" w:hAnsiTheme="minorHAnsi" w:cs="Times New Roman"/>
          <w:bCs/>
          <w:color w:val="auto"/>
          <w:sz w:val="22"/>
          <w:szCs w:val="22"/>
        </w:rPr>
        <w:t xml:space="preserve"> Proszę ocenić postępowanie radcy prawnego.</w:t>
      </w:r>
    </w:p>
    <w:p w:rsidR="00303F0A" w:rsidRPr="00303F0A" w:rsidRDefault="00303F0A" w:rsidP="009F5456">
      <w:pPr>
        <w:pStyle w:val="Bezodstpw2"/>
        <w:numPr>
          <w:ilvl w:val="0"/>
          <w:numId w:val="43"/>
        </w:numPr>
        <w:spacing w:before="0" w:line="276" w:lineRule="auto"/>
        <w:jc w:val="both"/>
        <w:rPr>
          <w:rFonts w:asciiTheme="minorHAnsi" w:hAnsiTheme="minorHAnsi" w:cs="Times New Roman"/>
          <w:bCs/>
          <w:color w:val="auto"/>
          <w:sz w:val="22"/>
          <w:szCs w:val="22"/>
        </w:rPr>
      </w:pPr>
      <w:r w:rsidRPr="00303F0A">
        <w:rPr>
          <w:rFonts w:asciiTheme="minorHAnsi" w:hAnsiTheme="minorHAnsi" w:cs="Times New Roman"/>
          <w:color w:val="auto"/>
          <w:sz w:val="22"/>
          <w:szCs w:val="22"/>
        </w:rPr>
        <w:t>Radca prawny uchybił terminowi do złożenia wniosku o uzasadnien</w:t>
      </w:r>
      <w:r>
        <w:rPr>
          <w:rFonts w:asciiTheme="minorHAnsi" w:hAnsiTheme="minorHAnsi" w:cs="Times New Roman"/>
          <w:color w:val="auto"/>
          <w:sz w:val="22"/>
          <w:szCs w:val="22"/>
        </w:rPr>
        <w:t>ie wyroku. W </w:t>
      </w:r>
      <w:r w:rsidRPr="00303F0A">
        <w:rPr>
          <w:rFonts w:asciiTheme="minorHAnsi" w:hAnsiTheme="minorHAnsi" w:cs="Times New Roman"/>
          <w:color w:val="auto"/>
          <w:sz w:val="22"/>
          <w:szCs w:val="22"/>
        </w:rPr>
        <w:t xml:space="preserve">wyjaśnieniach składanych rzecznikowi dyscyplinarnemu radca prawny wskazał, że w </w:t>
      </w:r>
      <w:r>
        <w:rPr>
          <w:rFonts w:asciiTheme="minorHAnsi" w:hAnsiTheme="minorHAnsi" w:cs="Times New Roman"/>
          <w:color w:val="auto"/>
          <w:sz w:val="22"/>
          <w:szCs w:val="22"/>
        </w:rPr>
        <w:t> </w:t>
      </w:r>
      <w:r w:rsidRPr="00303F0A">
        <w:rPr>
          <w:rFonts w:asciiTheme="minorHAnsi" w:hAnsiTheme="minorHAnsi" w:cs="Times New Roman"/>
          <w:color w:val="auto"/>
          <w:sz w:val="22"/>
          <w:szCs w:val="22"/>
        </w:rPr>
        <w:t>wyniku nawrotu choroby, na którą cierpi nie mógł uczestniczyć w rozprawie apelacyjnej (na te okoliczność radca przedłożył stosowne zaświadczenie lekarskie). Po rozprawie, w</w:t>
      </w:r>
      <w:r>
        <w:rPr>
          <w:rFonts w:asciiTheme="minorHAnsi" w:hAnsiTheme="minorHAnsi" w:cs="Times New Roman"/>
          <w:color w:val="auto"/>
          <w:sz w:val="22"/>
          <w:szCs w:val="22"/>
        </w:rPr>
        <w:t> </w:t>
      </w:r>
      <w:r w:rsidRPr="00303F0A">
        <w:rPr>
          <w:rFonts w:asciiTheme="minorHAnsi" w:hAnsiTheme="minorHAnsi" w:cs="Times New Roman"/>
          <w:color w:val="auto"/>
          <w:sz w:val="22"/>
          <w:szCs w:val="22"/>
        </w:rPr>
        <w:t xml:space="preserve">terminie otwartym do złożenia wniosku o uzasadnienie </w:t>
      </w:r>
      <w:r>
        <w:rPr>
          <w:rFonts w:asciiTheme="minorHAnsi" w:hAnsiTheme="minorHAnsi" w:cs="Times New Roman"/>
          <w:color w:val="auto"/>
          <w:sz w:val="22"/>
          <w:szCs w:val="22"/>
        </w:rPr>
        <w:t>wyroku uzyskał telefonicznie, w </w:t>
      </w:r>
      <w:r w:rsidRPr="00303F0A">
        <w:rPr>
          <w:rFonts w:asciiTheme="minorHAnsi" w:hAnsiTheme="minorHAnsi" w:cs="Times New Roman"/>
          <w:color w:val="auto"/>
          <w:sz w:val="22"/>
          <w:szCs w:val="22"/>
        </w:rPr>
        <w:t>sekretariacie Sądu informację, że apelacja przeciwnika j</w:t>
      </w:r>
      <w:r>
        <w:rPr>
          <w:rFonts w:asciiTheme="minorHAnsi" w:hAnsiTheme="minorHAnsi" w:cs="Times New Roman"/>
          <w:color w:val="auto"/>
          <w:sz w:val="22"/>
          <w:szCs w:val="22"/>
        </w:rPr>
        <w:t>ego klienta została oddalona. Z </w:t>
      </w:r>
      <w:r w:rsidRPr="00303F0A">
        <w:rPr>
          <w:rFonts w:asciiTheme="minorHAnsi" w:hAnsiTheme="minorHAnsi" w:cs="Times New Roman"/>
          <w:color w:val="auto"/>
          <w:sz w:val="22"/>
          <w:szCs w:val="22"/>
        </w:rPr>
        <w:t>tego powodu nie składał wniosku o uzasadnienie. Dopiero po upływie terminu do złożenia wniosku o uzasadnienie dowiedział się od strony, że Sąd II instancji zmienił wyrok na niekorzyść strony reprezentowanej przez radcę prawnego. Sprawa należy do kategorii spraw, w których przysługuje skarga kasacyjna. Proszę ocenić postępowanie radcy prawnego.</w:t>
      </w:r>
    </w:p>
    <w:p w:rsidR="00303F0A" w:rsidRPr="00413D74" w:rsidRDefault="00303F0A" w:rsidP="009F5456">
      <w:pPr>
        <w:pStyle w:val="Bezodstpw2"/>
        <w:numPr>
          <w:ilvl w:val="0"/>
          <w:numId w:val="43"/>
        </w:numPr>
        <w:spacing w:before="0" w:line="276" w:lineRule="auto"/>
        <w:jc w:val="both"/>
        <w:rPr>
          <w:rFonts w:ascii="Cambria" w:hAnsi="Cambria" w:cs="Times New Roman"/>
          <w:bCs/>
          <w:color w:val="auto"/>
          <w:sz w:val="22"/>
          <w:szCs w:val="22"/>
        </w:rPr>
      </w:pPr>
      <w:r w:rsidRPr="00303F0A">
        <w:rPr>
          <w:rFonts w:asciiTheme="minorHAnsi" w:hAnsiTheme="minorHAnsi" w:cs="Times New Roman"/>
          <w:color w:val="auto"/>
          <w:sz w:val="22"/>
          <w:szCs w:val="22"/>
        </w:rPr>
        <w:t>W toku ustalania strategii procesowej przez radcę prawnego i Klienta, Klient deklaruje, że wskazany przez niego świadek mógłby zeznać o okolicznościach mających istotne znaczenie dla rozstrzygnięcia sprawy w sposób korzystny dla Klienta, ale – co Klient stwierdza wprost – niezgodny z rzeczywistością. Radca prawny nie aprobuje takiego postępowania i obaj ustalają z Klientem, że świadek ma składać zeznania zgodnie z prawdą. W toku przesłuchania świadek zeznaje jednak – wbrew ustaleniom radcy prawnego z Klientem - korzystnie dla Klienta, ale fałszywie, co w świetle rozmowy z Klientem jest radcy prawnemu wiadome w chwili składania przez świadka zeznań. Jak powinien zachować się w opisanej sytuacji radca prawny?</w:t>
      </w:r>
    </w:p>
    <w:p w:rsidR="00182E3E" w:rsidRDefault="00182E3E" w:rsidP="009F5456">
      <w:pPr>
        <w:spacing w:line="276" w:lineRule="auto"/>
        <w:rPr>
          <w:b/>
          <w:color w:val="auto"/>
          <w:sz w:val="24"/>
          <w:szCs w:val="24"/>
          <w:highlight w:val="yellow"/>
        </w:rPr>
      </w:pPr>
    </w:p>
    <w:p w:rsidR="00303F0A" w:rsidRDefault="00303F0A" w:rsidP="009F5456">
      <w:pPr>
        <w:spacing w:line="276" w:lineRule="auto"/>
        <w:rPr>
          <w:b/>
          <w:color w:val="auto"/>
          <w:sz w:val="24"/>
          <w:szCs w:val="24"/>
          <w:highlight w:val="yellow"/>
        </w:rPr>
      </w:pPr>
    </w:p>
    <w:p w:rsidR="0022577C" w:rsidRPr="00B8007A" w:rsidRDefault="0022577C" w:rsidP="009F5456">
      <w:pPr>
        <w:spacing w:line="276" w:lineRule="auto"/>
        <w:rPr>
          <w:b/>
          <w:color w:val="auto"/>
          <w:sz w:val="24"/>
          <w:szCs w:val="24"/>
          <w:highlight w:val="yellow"/>
        </w:rPr>
      </w:pPr>
    </w:p>
    <w:p w:rsidR="00552781" w:rsidRDefault="000B20C0" w:rsidP="009F5456">
      <w:pPr>
        <w:pStyle w:val="Akapitzlist"/>
        <w:numPr>
          <w:ilvl w:val="0"/>
          <w:numId w:val="16"/>
        </w:numPr>
        <w:spacing w:line="276" w:lineRule="auto"/>
        <w:rPr>
          <w:b/>
          <w:color w:val="auto"/>
          <w:sz w:val="24"/>
          <w:szCs w:val="24"/>
        </w:rPr>
      </w:pPr>
      <w:r w:rsidRPr="00B8007A">
        <w:rPr>
          <w:b/>
          <w:color w:val="auto"/>
          <w:sz w:val="24"/>
          <w:szCs w:val="24"/>
        </w:rPr>
        <w:lastRenderedPageBreak/>
        <w:t>ORGANIZACJA I FUNKCJONOWANIE SAMORZĄDU RADCÓW PRAWNYCH</w:t>
      </w:r>
      <w:r w:rsidR="00DB0BCB" w:rsidRPr="00B8007A">
        <w:rPr>
          <w:b/>
          <w:color w:val="auto"/>
          <w:sz w:val="24"/>
          <w:szCs w:val="24"/>
        </w:rPr>
        <w:t xml:space="preserve">  (55 pytań)</w:t>
      </w:r>
    </w:p>
    <w:p w:rsidR="00303F0A" w:rsidRPr="00303F0A" w:rsidRDefault="00303F0A" w:rsidP="009F5456">
      <w:pPr>
        <w:pStyle w:val="Akapitzlist1"/>
        <w:spacing w:line="276" w:lineRule="auto"/>
        <w:rPr>
          <w:rFonts w:asciiTheme="minorHAnsi" w:hAnsiTheme="minorHAnsi" w:cs="Times New Roman"/>
          <w:b/>
          <w:color w:val="auto"/>
          <w:sz w:val="22"/>
          <w:szCs w:val="22"/>
        </w:rPr>
      </w:pP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Proszę omówić istotne cechy samorządu radców prawnych.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Proszę omówić zadania samorządu radców prawnych na tle konstytucyjnych zadań samorządów zawodów zaufania publicznego.</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Proszę omówić sposoby sprawowania pieczy nad należytym wykonywaniem zawodu przez samorząd radców prawnych.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Członkostwo w samorządzie radców prawnych – charakter, nabycie i utrata.</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Samorząd radców prawnych jako podmiot prawa publicznego i prywatnego. Czy i w jakim zakresie samorząd zawodowy sprawuje władzę publiczną?</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Proszę omówić nadzór Ministra Sprawiedliwości nad działalnością samorządu zawodowego radców prawnych.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Proszę omówić nadzór judykacyjny nad działalnością samorządu zawodowego radców prawnych.</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Krajowa Izba Radców Prawnych i jej organy.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Okręgowe izby radców prawnych i ich organy.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Zgromadzenie okręgowej izby radców prawnych – uczestnicy, kompetencje, zasady przeprowadzania.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Krajowy Zjazd Radców Prawnych – uczestnicy, kompetencje, zasady przeprowadzania.</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Krajowa Rada Radców Prawnych i jej prezydium - wyłanianie, kadencja, kompetencje oraz funkcjonowanie.</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Prezes Krajowej Rady Radców Prawnych – pozycja ustrojowa, sposób wyboru, zadania.</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Jednostki organizacyjne działające przy Krajowej Radzie Radców Prawnych.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Rada okręgowej izby radców prawnych i jej prezydium – wyłanianie, kadencja, kompetencje oraz funkcjonowanie.</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Dziekan rady okręgowej izby radców prawnych – pozycja ustrojowa, sposób wyboru, zadania.</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Komisje rewizyjne w strukturze samorządu radców prawnych – pozycja ustrojowa, sposób wyboru, zadania.</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Rzecznicy dyscyplinarni – pozycja ustrojowa, sposób wyboru, kompetencje.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Sądy dyscyplinarne – pozycja ustrojowa, sposób wyboru, kompetencje.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Organy i funkcje w samorządzie radców prawnych, wyposażone w kompetencje związane z odpowiedzialnością dyscyplinarną.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Komisje, zespoły problemowe i komitety w samorządzie radców prawnych – pozycja ustrojowa, zasady tworzenia, członkostwo, struktury obligatoryjne.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Czynne i bierne prawo wyborcze do organów i na funkcje w samorządzie radców prawnych.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Wybory przeprowadzane w okręgowych izbach radców prawnych.</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Wygaśnięcie mandatu członka organu lub osoby pełniącej funkcję w samorządzie radców prawnych oraz zasady kooptacji.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lastRenderedPageBreak/>
        <w:t xml:space="preserve">Sprawowanie funkcji w organach samorządowych – czynne prawo wyborcze, ograniczenia dotyczące sprawowania tej samej funkcji, podstawowe zasady sprawowania funkcji.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Gospodarka finansowa samorządu radców prawnych – źródła finansowania działalności samorządu, zasady prowadzenia gospodarki finansow</w:t>
      </w:r>
      <w:r w:rsidR="00614B60">
        <w:rPr>
          <w:rFonts w:asciiTheme="minorHAnsi" w:hAnsiTheme="minorHAnsi" w:cs="Times New Roman"/>
          <w:color w:val="auto"/>
          <w:sz w:val="22"/>
          <w:szCs w:val="22"/>
        </w:rPr>
        <w:t>ej, organy i funkcje związane z </w:t>
      </w:r>
      <w:r w:rsidRPr="00303F0A">
        <w:rPr>
          <w:rFonts w:asciiTheme="minorHAnsi" w:hAnsiTheme="minorHAnsi" w:cs="Times New Roman"/>
          <w:color w:val="auto"/>
          <w:sz w:val="22"/>
          <w:szCs w:val="22"/>
        </w:rPr>
        <w:t>gospodarką finansową.</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Listy prowadzone przez okręgowe izby radców prawnych na podstawie ustawy o radcach prawnych oraz ustawy o świadczeniu przez prawników</w:t>
      </w:r>
      <w:r w:rsidR="00614B60">
        <w:rPr>
          <w:rFonts w:asciiTheme="minorHAnsi" w:hAnsiTheme="minorHAnsi" w:cs="Times New Roman"/>
          <w:color w:val="auto"/>
          <w:sz w:val="22"/>
          <w:szCs w:val="22"/>
        </w:rPr>
        <w:t xml:space="preserve"> zagranicznych pomocy prawnej w </w:t>
      </w:r>
      <w:r w:rsidRPr="00303F0A">
        <w:rPr>
          <w:rFonts w:asciiTheme="minorHAnsi" w:hAnsiTheme="minorHAnsi" w:cs="Times New Roman"/>
          <w:color w:val="auto"/>
          <w:sz w:val="22"/>
          <w:szCs w:val="22"/>
        </w:rPr>
        <w:t xml:space="preserve">Rzeczypospolitej Polskiej.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Jawność ewidencji radców prawnych i aplikantów radcowskich.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Prawnicy zagraniczni a samorząd zawodowy radców prawnych.</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Wpis na listę radców prawnych obywatela państwa członkowskiego Unii Europejskiej, uprawnionego do wykonywania zawodu lub posiadającego kwalifikacje zawodowe wymagane do wykonywania zawodu przy użyciu tytułu zawodowego, odpowiadającego zawodowi radcy prawnego lub adwokata.</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Patron aplikanta radcowskiego – sposób i warunki powołania, obowiązki patrona i zasady ich wykonywania.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Proszę omówić obowiązki aplikanta radcowskiego.</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Skreślenie z listy aplikantów radcowskich – przesłanki, tryb postępowania.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Egzamin radcowski – cel, zakres, zasady przeprowadzania i oceniania, tryb weryfikacji ocen, ponowne zdawanie.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Zwolnienie z wymogu odbycia aplikacji radcowskiej i złożenia egzaminu radcowskiego.</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Proszę omówić postępowanie w sprawie wpisu na listę radców prawnych.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Przesłanki i tryb przenoszenia wpisu na listę radców prawnych oraz aplikantów radcowskich.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Przepływ osób między zawodami prawniczymi – zasady, tryb postępowania.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Proszę omówić podstawowe obowiązki radców prawnych wobec samorządu radców prawnych.</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Radca prawny nie wypełnia obowiązku uiszczania składki członkowskiej. Proszę ocenić zaistniałą sytuację i prawidłowy model postępowania właściwych organów samorządu zawodowego w przypadku, gdy zaległość dotyczy trzech miesięcy oraz gdy przekracza rok.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Zawieszenie prawa do wykonywania zawodu radcy prawnego – przesłanki, tryb postępowania.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Utrata prawa do wykonywania zawodu radcy prawnego – przesłanki, tryb postępowania.</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Przesłanki odpowiedzialności dyscyplinarnej radców prawnych i aplikantów radcowskich.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Proszę omówić etapy postępowania dyscyplinarnego.</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Proszę omówić podstawowe zasady proceduralne, obowiązujące w postępowaniu dyscyplinarnym.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Strony i organy biorące udział w postępowaniu dyscyplinarnym.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Kary dyscyplinarne – katalog, zasady wymierzania kar.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Środki dyscyplinarne i środki zabezpieczające w postępowaniu dyscyplinarnym – rodzaje, przesłanki i zasady stosowania.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lastRenderedPageBreak/>
        <w:t>Formy rozstrzygnięć zapadających w postępowaniu dyscy</w:t>
      </w:r>
      <w:r w:rsidR="00614B60">
        <w:rPr>
          <w:rFonts w:asciiTheme="minorHAnsi" w:hAnsiTheme="minorHAnsi" w:cs="Times New Roman"/>
          <w:color w:val="auto"/>
          <w:sz w:val="22"/>
          <w:szCs w:val="22"/>
        </w:rPr>
        <w:t>plinarnym i środki odwoławcze w </w:t>
      </w:r>
      <w:r w:rsidRPr="00303F0A">
        <w:rPr>
          <w:rFonts w:asciiTheme="minorHAnsi" w:hAnsiTheme="minorHAnsi" w:cs="Times New Roman"/>
          <w:color w:val="auto"/>
          <w:sz w:val="22"/>
          <w:szCs w:val="22"/>
        </w:rPr>
        <w:t xml:space="preserve">tym postępowaniu. </w:t>
      </w:r>
    </w:p>
    <w:p w:rsidR="00303F0A" w:rsidRPr="00303F0A" w:rsidRDefault="000A01E6" w:rsidP="009F5456">
      <w:pPr>
        <w:pStyle w:val="Akapitzlist1"/>
        <w:numPr>
          <w:ilvl w:val="0"/>
          <w:numId w:val="46"/>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Wykonywanie kar dyscyplinarnych, proszę omówić zagadnienie.</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Proszę omówić nadzór Ministra Sprawiedliwości nad postępowaniem dyscyplinarnym.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Proszę omówić zagadnienie sądowej kontroli postępowania dyscyplinarnego.</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Ostrzeżenie dziekańskie – przesłanki i tryb stosowania oraz weryfikacji. Czy radca prawny, któremu dzielono ostrzeżenia dziekańskiego może zgłosić się do udzielania nieodpłatnej pomocy prawnej jeżeli uchwała KRRP wyklucza z kręgu uprawnionych radców prawnych karanych dyscyplinarnie?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Proszę omówić problematykę przedawnienia w zakresie odpowiedzialności dyscyplinarnej. </w:t>
      </w:r>
    </w:p>
    <w:p w:rsidR="00303F0A" w:rsidRPr="00303F0A" w:rsidRDefault="00303F0A" w:rsidP="009F5456">
      <w:pPr>
        <w:pStyle w:val="Akapitzlist1"/>
        <w:numPr>
          <w:ilvl w:val="0"/>
          <w:numId w:val="46"/>
        </w:numPr>
        <w:spacing w:before="0" w:line="276" w:lineRule="auto"/>
        <w:jc w:val="both"/>
        <w:rPr>
          <w:rFonts w:asciiTheme="minorHAnsi" w:hAnsiTheme="minorHAnsi" w:cs="Times New Roman"/>
          <w:color w:val="auto"/>
          <w:sz w:val="22"/>
          <w:szCs w:val="22"/>
        </w:rPr>
      </w:pPr>
      <w:r w:rsidRPr="00303F0A">
        <w:rPr>
          <w:rFonts w:asciiTheme="minorHAnsi" w:hAnsiTheme="minorHAnsi" w:cs="Times New Roman"/>
          <w:color w:val="auto"/>
          <w:sz w:val="22"/>
          <w:szCs w:val="22"/>
        </w:rPr>
        <w:t xml:space="preserve">Proszę omówić problematykę odpowiedzialności dyscyplinarnej prawników zagranicznych. </w:t>
      </w:r>
    </w:p>
    <w:p w:rsidR="00303F0A" w:rsidRPr="00303F0A" w:rsidRDefault="00303F0A" w:rsidP="00303F0A">
      <w:pPr>
        <w:rPr>
          <w:b/>
          <w:color w:val="auto"/>
          <w:sz w:val="24"/>
          <w:szCs w:val="24"/>
        </w:rPr>
      </w:pPr>
      <w:bookmarkStart w:id="1" w:name="_GoBack"/>
      <w:bookmarkEnd w:id="1"/>
    </w:p>
    <w:sectPr w:rsidR="00303F0A" w:rsidRPr="00303F0A">
      <w:headerReference w:type="even" r:id="rId11"/>
      <w:headerReference w:type="default" r:id="rId12"/>
      <w:footerReference w:type="even" r:id="rId13"/>
      <w:footerReference w:type="default" r:id="rId14"/>
      <w:headerReference w:type="first" r:id="rId15"/>
      <w:footerReference w:type="first" r:id="rId16"/>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69" w:rsidRDefault="00BA7A69">
      <w:pPr>
        <w:spacing w:after="0" w:line="240" w:lineRule="auto"/>
      </w:pPr>
      <w:r>
        <w:separator/>
      </w:r>
    </w:p>
  </w:endnote>
  <w:endnote w:type="continuationSeparator" w:id="0">
    <w:p w:rsidR="00BA7A69" w:rsidRDefault="00BA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55" w:rsidRDefault="005B1E55">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CD" w:rsidRDefault="00BA16CD">
    <w:pPr>
      <w:pStyle w:val="stopka"/>
    </w:pPr>
    <w:r>
      <w:t xml:space="preserve">Strona </w:t>
    </w:r>
    <w:r>
      <w:fldChar w:fldCharType="begin"/>
    </w:r>
    <w:r>
      <w:instrText xml:space="preserve"> page </w:instrText>
    </w:r>
    <w:r>
      <w:fldChar w:fldCharType="separate"/>
    </w:r>
    <w:r w:rsidR="00147D45">
      <w:rPr>
        <w:noProof/>
      </w:rPr>
      <w:t>1</w:t>
    </w:r>
    <w:r>
      <w:fldChar w:fldCharType="end"/>
    </w:r>
  </w:p>
  <w:p w:rsidR="00BA16CD" w:rsidRDefault="00BA16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55" w:rsidRDefault="005B1E55">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69" w:rsidRDefault="00BA7A69">
      <w:pPr>
        <w:spacing w:after="0" w:line="240" w:lineRule="auto"/>
      </w:pPr>
      <w:r>
        <w:separator/>
      </w:r>
    </w:p>
  </w:footnote>
  <w:footnote w:type="continuationSeparator" w:id="0">
    <w:p w:rsidR="00BA7A69" w:rsidRDefault="00BA7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55" w:rsidRDefault="005B1E55">
    <w:pPr>
      <w:pStyle w:val="Nagwek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CD" w:rsidRDefault="00BA16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55" w:rsidRDefault="005B1E55">
    <w:pPr>
      <w:pStyle w:val="Nagwek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apunktowan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apunktowana"/>
      <w:lvlText w:val="•"/>
      <w:lvlJc w:val="left"/>
      <w:pPr>
        <w:ind w:left="360" w:hanging="360"/>
      </w:pPr>
      <w:rPr>
        <w:rFonts w:ascii="Cambria" w:hAnsi="Cambria" w:hint="default"/>
        <w:color w:val="7E97AD" w:themeColor="accent1"/>
      </w:rPr>
    </w:lvl>
  </w:abstractNum>
  <w:abstractNum w:abstractNumId="5" w15:restartNumberingAfterBreak="0">
    <w:nsid w:val="00000002"/>
    <w:multiLevelType w:val="multilevel"/>
    <w:tmpl w:val="1C9C1186"/>
    <w:lvl w:ilvl="0">
      <w:start w:val="3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6"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8"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3" w15:restartNumberingAfterBreak="0">
    <w:nsid w:val="05251EB2"/>
    <w:multiLevelType w:val="hybridMultilevel"/>
    <w:tmpl w:val="886AE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A964C8"/>
    <w:multiLevelType w:val="multilevel"/>
    <w:tmpl w:val="3D6A5D44"/>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16" w15:restartNumberingAfterBreak="0">
    <w:nsid w:val="0B4C01A1"/>
    <w:multiLevelType w:val="hybridMultilevel"/>
    <w:tmpl w:val="512A0CC6"/>
    <w:lvl w:ilvl="0" w:tplc="3B56AC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659CE"/>
    <w:multiLevelType w:val="hybridMultilevel"/>
    <w:tmpl w:val="94DA0F94"/>
    <w:lvl w:ilvl="0" w:tplc="B7DE645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0C7F0DD3"/>
    <w:multiLevelType w:val="hybridMultilevel"/>
    <w:tmpl w:val="EDBABE36"/>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FA3C06"/>
    <w:multiLevelType w:val="hybridMultilevel"/>
    <w:tmpl w:val="2A289BFE"/>
    <w:lvl w:ilvl="0" w:tplc="0415000F">
      <w:start w:val="1"/>
      <w:numFmt w:val="decimal"/>
      <w:lvlText w:val="%1."/>
      <w:lvlJc w:val="left"/>
      <w:pPr>
        <w:ind w:left="306" w:hanging="360"/>
      </w:pPr>
    </w:lvl>
    <w:lvl w:ilvl="1" w:tplc="E3D892D0">
      <w:start w:val="1"/>
      <w:numFmt w:val="lowerRoman"/>
      <w:lvlText w:val="(%2)"/>
      <w:lvlJc w:val="left"/>
      <w:pPr>
        <w:ind w:left="1386" w:hanging="720"/>
      </w:pPr>
      <w:rPr>
        <w:rFonts w:hint="default"/>
      </w:r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2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F04B6F"/>
    <w:multiLevelType w:val="hybridMultilevel"/>
    <w:tmpl w:val="712AE27C"/>
    <w:lvl w:ilvl="0" w:tplc="A162B4B6">
      <w:start w:val="73"/>
      <w:numFmt w:val="decimal"/>
      <w:lvlText w:val="%1."/>
      <w:lvlJc w:val="left"/>
      <w:pPr>
        <w:ind w:left="306"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C302E"/>
    <w:multiLevelType w:val="hybridMultilevel"/>
    <w:tmpl w:val="D7848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A046C1"/>
    <w:multiLevelType w:val="hybridMultilevel"/>
    <w:tmpl w:val="165878B0"/>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D60E8C"/>
    <w:multiLevelType w:val="hybridMultilevel"/>
    <w:tmpl w:val="66AE7E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E495500"/>
    <w:multiLevelType w:val="hybridMultilevel"/>
    <w:tmpl w:val="4DF6429A"/>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405A75"/>
    <w:multiLevelType w:val="hybridMultilevel"/>
    <w:tmpl w:val="E97821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601094"/>
    <w:multiLevelType w:val="hybridMultilevel"/>
    <w:tmpl w:val="2118FC5A"/>
    <w:lvl w:ilvl="0" w:tplc="016CC7A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3B02A0C"/>
    <w:multiLevelType w:val="hybridMultilevel"/>
    <w:tmpl w:val="9230C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7F48E7"/>
    <w:multiLevelType w:val="hybridMultilevel"/>
    <w:tmpl w:val="27F07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BD4591"/>
    <w:multiLevelType w:val="multilevel"/>
    <w:tmpl w:val="1E4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CC7582"/>
    <w:multiLevelType w:val="hybridMultilevel"/>
    <w:tmpl w:val="59F6B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62101"/>
    <w:multiLevelType w:val="hybridMultilevel"/>
    <w:tmpl w:val="0E9AA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B52B3"/>
    <w:multiLevelType w:val="hybridMultilevel"/>
    <w:tmpl w:val="E4C4D042"/>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7E65C5"/>
    <w:multiLevelType w:val="hybridMultilevel"/>
    <w:tmpl w:val="16B463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DB0905"/>
    <w:multiLevelType w:val="hybridMultilevel"/>
    <w:tmpl w:val="71368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720E59"/>
    <w:multiLevelType w:val="hybridMultilevel"/>
    <w:tmpl w:val="58C4BD9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946B4"/>
    <w:multiLevelType w:val="hybridMultilevel"/>
    <w:tmpl w:val="5440A456"/>
    <w:lvl w:ilvl="0" w:tplc="E3D892D0">
      <w:start w:val="1"/>
      <w:numFmt w:val="low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0DA3B32"/>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CF712B"/>
    <w:multiLevelType w:val="hybridMultilevel"/>
    <w:tmpl w:val="8B443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041899"/>
    <w:multiLevelType w:val="hybridMultilevel"/>
    <w:tmpl w:val="B33EF72E"/>
    <w:lvl w:ilvl="0" w:tplc="0409000F">
      <w:start w:val="36"/>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33"/>
  </w:num>
  <w:num w:numId="8">
    <w:abstractNumId w:val="38"/>
  </w:num>
  <w:num w:numId="9">
    <w:abstractNumId w:val="31"/>
  </w:num>
  <w:num w:numId="10">
    <w:abstractNumId w:val="17"/>
  </w:num>
  <w:num w:numId="11">
    <w:abstractNumId w:val="25"/>
  </w:num>
  <w:num w:numId="12">
    <w:abstractNumId w:val="13"/>
  </w:num>
  <w:num w:numId="13">
    <w:abstractNumId w:val="16"/>
  </w:num>
  <w:num w:numId="14">
    <w:abstractNumId w:val="19"/>
  </w:num>
  <w:num w:numId="15">
    <w:abstractNumId w:val="47"/>
  </w:num>
  <w:num w:numId="16">
    <w:abstractNumId w:val="39"/>
  </w:num>
  <w:num w:numId="17">
    <w:abstractNumId w:val="34"/>
  </w:num>
  <w:num w:numId="18">
    <w:abstractNumId w:val="21"/>
  </w:num>
  <w:num w:numId="19">
    <w:abstractNumId w:val="30"/>
  </w:num>
  <w:num w:numId="20">
    <w:abstractNumId w:val="42"/>
  </w:num>
  <w:num w:numId="21">
    <w:abstractNumId w:val="48"/>
  </w:num>
  <w:num w:numId="22">
    <w:abstractNumId w:val="20"/>
  </w:num>
  <w:num w:numId="23">
    <w:abstractNumId w:val="14"/>
  </w:num>
  <w:num w:numId="24">
    <w:abstractNumId w:val="24"/>
  </w:num>
  <w:num w:numId="25">
    <w:abstractNumId w:val="43"/>
  </w:num>
  <w:num w:numId="26">
    <w:abstractNumId w:val="46"/>
  </w:num>
  <w:num w:numId="27">
    <w:abstractNumId w:val="18"/>
  </w:num>
  <w:num w:numId="28">
    <w:abstractNumId w:val="41"/>
  </w:num>
  <w:num w:numId="29">
    <w:abstractNumId w:val="29"/>
  </w:num>
  <w:num w:numId="30">
    <w:abstractNumId w:val="45"/>
  </w:num>
  <w:num w:numId="31">
    <w:abstractNumId w:val="26"/>
  </w:num>
  <w:num w:numId="32">
    <w:abstractNumId w:val="15"/>
  </w:num>
  <w:num w:numId="33">
    <w:abstractNumId w:val="37"/>
  </w:num>
  <w:num w:numId="34">
    <w:abstractNumId w:val="35"/>
  </w:num>
  <w:num w:numId="35">
    <w:abstractNumId w:val="36"/>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44"/>
  </w:num>
  <w:num w:numId="44">
    <w:abstractNumId w:val="27"/>
  </w:num>
  <w:num w:numId="45">
    <w:abstractNumId w:val="40"/>
  </w:num>
  <w:num w:numId="46">
    <w:abstractNumId w:val="12"/>
  </w:num>
  <w:num w:numId="47">
    <w:abstractNumId w:val="28"/>
  </w:num>
  <w:num w:numId="48">
    <w:abstractNumId w:val="32"/>
  </w:num>
  <w:num w:numId="49">
    <w:abstractNumId w:val="49"/>
  </w:num>
  <w:num w:numId="5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20"/>
    <w:rsid w:val="000174C8"/>
    <w:rsid w:val="00026E53"/>
    <w:rsid w:val="0004234D"/>
    <w:rsid w:val="000452A5"/>
    <w:rsid w:val="00050D56"/>
    <w:rsid w:val="00052357"/>
    <w:rsid w:val="00053742"/>
    <w:rsid w:val="00060A6F"/>
    <w:rsid w:val="000673F1"/>
    <w:rsid w:val="0007069C"/>
    <w:rsid w:val="00080C66"/>
    <w:rsid w:val="00083229"/>
    <w:rsid w:val="0009090B"/>
    <w:rsid w:val="000A01E6"/>
    <w:rsid w:val="000A146F"/>
    <w:rsid w:val="000B20C0"/>
    <w:rsid w:val="000B2414"/>
    <w:rsid w:val="000C05B8"/>
    <w:rsid w:val="000D2B93"/>
    <w:rsid w:val="000E4542"/>
    <w:rsid w:val="000E6D10"/>
    <w:rsid w:val="000F08A8"/>
    <w:rsid w:val="000F102A"/>
    <w:rsid w:val="000F1266"/>
    <w:rsid w:val="00103A14"/>
    <w:rsid w:val="00127EEF"/>
    <w:rsid w:val="00133263"/>
    <w:rsid w:val="00133F99"/>
    <w:rsid w:val="00147D45"/>
    <w:rsid w:val="001525F9"/>
    <w:rsid w:val="001772CA"/>
    <w:rsid w:val="00182E3E"/>
    <w:rsid w:val="00185E2C"/>
    <w:rsid w:val="001A3320"/>
    <w:rsid w:val="001B521E"/>
    <w:rsid w:val="001D0566"/>
    <w:rsid w:val="001D4853"/>
    <w:rsid w:val="00206ACD"/>
    <w:rsid w:val="00206E2B"/>
    <w:rsid w:val="0021424A"/>
    <w:rsid w:val="0022577C"/>
    <w:rsid w:val="002268F7"/>
    <w:rsid w:val="00261764"/>
    <w:rsid w:val="00267A82"/>
    <w:rsid w:val="002735DE"/>
    <w:rsid w:val="002739A6"/>
    <w:rsid w:val="00276C99"/>
    <w:rsid w:val="002828A5"/>
    <w:rsid w:val="00282938"/>
    <w:rsid w:val="002A5DEA"/>
    <w:rsid w:val="002A5E20"/>
    <w:rsid w:val="002A643F"/>
    <w:rsid w:val="002C219E"/>
    <w:rsid w:val="002C5D14"/>
    <w:rsid w:val="002D0F78"/>
    <w:rsid w:val="002D298A"/>
    <w:rsid w:val="002F0B2C"/>
    <w:rsid w:val="00303F0A"/>
    <w:rsid w:val="0031379F"/>
    <w:rsid w:val="003372A2"/>
    <w:rsid w:val="00344B72"/>
    <w:rsid w:val="00357519"/>
    <w:rsid w:val="00361AF2"/>
    <w:rsid w:val="00366E2B"/>
    <w:rsid w:val="00367AA1"/>
    <w:rsid w:val="00380B5E"/>
    <w:rsid w:val="003834F9"/>
    <w:rsid w:val="003900AE"/>
    <w:rsid w:val="00390C95"/>
    <w:rsid w:val="003B10CE"/>
    <w:rsid w:val="003D7C8C"/>
    <w:rsid w:val="003E3BD6"/>
    <w:rsid w:val="003F15C6"/>
    <w:rsid w:val="003F70EE"/>
    <w:rsid w:val="00405E3B"/>
    <w:rsid w:val="004258B3"/>
    <w:rsid w:val="00427AE0"/>
    <w:rsid w:val="00447954"/>
    <w:rsid w:val="0046087F"/>
    <w:rsid w:val="0048052E"/>
    <w:rsid w:val="004918AA"/>
    <w:rsid w:val="004B23D5"/>
    <w:rsid w:val="004C5084"/>
    <w:rsid w:val="004D3DBC"/>
    <w:rsid w:val="004E3848"/>
    <w:rsid w:val="00503403"/>
    <w:rsid w:val="005105BF"/>
    <w:rsid w:val="00520B83"/>
    <w:rsid w:val="00536974"/>
    <w:rsid w:val="005423B1"/>
    <w:rsid w:val="00545832"/>
    <w:rsid w:val="00552781"/>
    <w:rsid w:val="00563C3F"/>
    <w:rsid w:val="0058246B"/>
    <w:rsid w:val="00591536"/>
    <w:rsid w:val="005B1E55"/>
    <w:rsid w:val="005B2F5C"/>
    <w:rsid w:val="005B440C"/>
    <w:rsid w:val="005B4C49"/>
    <w:rsid w:val="005C6989"/>
    <w:rsid w:val="005D3DD0"/>
    <w:rsid w:val="005E1E9E"/>
    <w:rsid w:val="005E615C"/>
    <w:rsid w:val="005F1875"/>
    <w:rsid w:val="005F5DCD"/>
    <w:rsid w:val="00601D52"/>
    <w:rsid w:val="00614B60"/>
    <w:rsid w:val="006416B6"/>
    <w:rsid w:val="006467DA"/>
    <w:rsid w:val="00664496"/>
    <w:rsid w:val="006B7A74"/>
    <w:rsid w:val="006C0AD4"/>
    <w:rsid w:val="006C27F7"/>
    <w:rsid w:val="006D6860"/>
    <w:rsid w:val="006E3015"/>
    <w:rsid w:val="00704EE7"/>
    <w:rsid w:val="007531D9"/>
    <w:rsid w:val="007548EB"/>
    <w:rsid w:val="00767FF2"/>
    <w:rsid w:val="00781450"/>
    <w:rsid w:val="0078593C"/>
    <w:rsid w:val="007D2435"/>
    <w:rsid w:val="00820DB7"/>
    <w:rsid w:val="00826616"/>
    <w:rsid w:val="008425F1"/>
    <w:rsid w:val="00853E4D"/>
    <w:rsid w:val="00857AC6"/>
    <w:rsid w:val="0087229D"/>
    <w:rsid w:val="00872413"/>
    <w:rsid w:val="0087322C"/>
    <w:rsid w:val="008765C8"/>
    <w:rsid w:val="00891E81"/>
    <w:rsid w:val="008C11AA"/>
    <w:rsid w:val="008C542D"/>
    <w:rsid w:val="008D6D3A"/>
    <w:rsid w:val="008D742D"/>
    <w:rsid w:val="008F4D6D"/>
    <w:rsid w:val="00905540"/>
    <w:rsid w:val="00912D4C"/>
    <w:rsid w:val="0092293E"/>
    <w:rsid w:val="00971FC0"/>
    <w:rsid w:val="00981480"/>
    <w:rsid w:val="009A39E4"/>
    <w:rsid w:val="009B6506"/>
    <w:rsid w:val="009F5456"/>
    <w:rsid w:val="00A06321"/>
    <w:rsid w:val="00A254BA"/>
    <w:rsid w:val="00A56ECD"/>
    <w:rsid w:val="00A64A03"/>
    <w:rsid w:val="00A75D03"/>
    <w:rsid w:val="00A77B0F"/>
    <w:rsid w:val="00A81A20"/>
    <w:rsid w:val="00A8526D"/>
    <w:rsid w:val="00A85302"/>
    <w:rsid w:val="00A87D7F"/>
    <w:rsid w:val="00A93B38"/>
    <w:rsid w:val="00AB0D56"/>
    <w:rsid w:val="00AB316D"/>
    <w:rsid w:val="00AB3A03"/>
    <w:rsid w:val="00AB5904"/>
    <w:rsid w:val="00AC4127"/>
    <w:rsid w:val="00AD2F38"/>
    <w:rsid w:val="00AF726D"/>
    <w:rsid w:val="00B00F50"/>
    <w:rsid w:val="00B419F2"/>
    <w:rsid w:val="00B6678A"/>
    <w:rsid w:val="00B8007A"/>
    <w:rsid w:val="00BA16CD"/>
    <w:rsid w:val="00BA7A69"/>
    <w:rsid w:val="00BB4C7D"/>
    <w:rsid w:val="00BD04DC"/>
    <w:rsid w:val="00BE5EB8"/>
    <w:rsid w:val="00C01D2C"/>
    <w:rsid w:val="00C023D1"/>
    <w:rsid w:val="00C10D71"/>
    <w:rsid w:val="00C1174C"/>
    <w:rsid w:val="00C13ACC"/>
    <w:rsid w:val="00C150CA"/>
    <w:rsid w:val="00C22E46"/>
    <w:rsid w:val="00C26B04"/>
    <w:rsid w:val="00C27DB9"/>
    <w:rsid w:val="00C32B1D"/>
    <w:rsid w:val="00C32F5B"/>
    <w:rsid w:val="00C943AD"/>
    <w:rsid w:val="00C97D04"/>
    <w:rsid w:val="00CA106F"/>
    <w:rsid w:val="00CA33BE"/>
    <w:rsid w:val="00CA3AC3"/>
    <w:rsid w:val="00CA3D22"/>
    <w:rsid w:val="00CB3D7D"/>
    <w:rsid w:val="00CC45D9"/>
    <w:rsid w:val="00CD23B1"/>
    <w:rsid w:val="00CE3111"/>
    <w:rsid w:val="00D048E6"/>
    <w:rsid w:val="00D05E95"/>
    <w:rsid w:val="00D21C4B"/>
    <w:rsid w:val="00D23125"/>
    <w:rsid w:val="00D26987"/>
    <w:rsid w:val="00D5744B"/>
    <w:rsid w:val="00D5757A"/>
    <w:rsid w:val="00D72ECB"/>
    <w:rsid w:val="00D86FD0"/>
    <w:rsid w:val="00D912E6"/>
    <w:rsid w:val="00D963EB"/>
    <w:rsid w:val="00DB0BCB"/>
    <w:rsid w:val="00DB3331"/>
    <w:rsid w:val="00DB6F20"/>
    <w:rsid w:val="00DF26F6"/>
    <w:rsid w:val="00DF7250"/>
    <w:rsid w:val="00E0770B"/>
    <w:rsid w:val="00E10C03"/>
    <w:rsid w:val="00E15336"/>
    <w:rsid w:val="00E2051B"/>
    <w:rsid w:val="00E23648"/>
    <w:rsid w:val="00E355C1"/>
    <w:rsid w:val="00E45238"/>
    <w:rsid w:val="00E509B2"/>
    <w:rsid w:val="00E558FE"/>
    <w:rsid w:val="00E55FC3"/>
    <w:rsid w:val="00E574F4"/>
    <w:rsid w:val="00E72FDF"/>
    <w:rsid w:val="00E951A7"/>
    <w:rsid w:val="00ED7CA3"/>
    <w:rsid w:val="00EE6BD5"/>
    <w:rsid w:val="00EF6326"/>
    <w:rsid w:val="00F0217C"/>
    <w:rsid w:val="00F12DC2"/>
    <w:rsid w:val="00F15B63"/>
    <w:rsid w:val="00F267CC"/>
    <w:rsid w:val="00F339EB"/>
    <w:rsid w:val="00F51779"/>
    <w:rsid w:val="00F721D4"/>
    <w:rsid w:val="00F80240"/>
    <w:rsid w:val="00FA131B"/>
    <w:rsid w:val="00FB5D03"/>
    <w:rsid w:val="00FC346E"/>
    <w:rsid w:val="00FC4000"/>
    <w:rsid w:val="00FF3083"/>
    <w:rsid w:val="00FF4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732BE5-B88A-41A4-9D75-F6ED3BD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pl-PL" w:eastAsia="pl-PL"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kern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pPr>
      <w:pageBreakBefore/>
      <w:spacing w:before="0" w:after="360" w:line="240" w:lineRule="auto"/>
      <w:ind w:left="-360" w:right="-360"/>
      <w:outlineLvl w:val="0"/>
    </w:pPr>
    <w:rPr>
      <w:sz w:val="36"/>
    </w:rPr>
  </w:style>
  <w:style w:type="paragraph" w:customStyle="1" w:styleId="nagwek2">
    <w:name w:val="nagłówek 2"/>
    <w:basedOn w:val="Normalny"/>
    <w:next w:val="Normalny"/>
    <w:link w:val="Nagwek2znak"/>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gwek3">
    <w:name w:val="nagłówek 3"/>
    <w:basedOn w:val="Normalny"/>
    <w:next w:val="Normalny"/>
    <w:link w:val="Nagwek3znak"/>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gwek4">
    <w:name w:val="nagłówek 4"/>
    <w:basedOn w:val="Normalny"/>
    <w:next w:val="Normalny"/>
    <w:link w:val="Nagwek4znak"/>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gwek5">
    <w:name w:val="nagłówek 5"/>
    <w:basedOn w:val="Normalny"/>
    <w:next w:val="Normalny"/>
    <w:link w:val="Nagwek5znak"/>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gwek6">
    <w:name w:val="nagłówek 6"/>
    <w:basedOn w:val="Normalny"/>
    <w:next w:val="Normalny"/>
    <w:link w:val="Nagwek6znak"/>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gwek7">
    <w:name w:val="nagłówek 7"/>
    <w:basedOn w:val="Normalny"/>
    <w:next w:val="Normalny"/>
    <w:link w:val="Nagwek7znak"/>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gwek8">
    <w:name w:val="nagłówek 8"/>
    <w:basedOn w:val="Normalny"/>
    <w:next w:val="Normalny"/>
    <w:link w:val="Nagwek8znak"/>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gwek9">
    <w:name w:val="nagłówek 9"/>
    <w:basedOn w:val="Normalny"/>
    <w:next w:val="Normalny"/>
    <w:link w:val="Nagwek9znak"/>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nagwek">
    <w:name w:val="nagłówek"/>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rPr>
      <w:kern w:val="20"/>
    </w:rPr>
  </w:style>
  <w:style w:type="paragraph" w:customStyle="1" w:styleId="stopka">
    <w:name w:val="stopka"/>
    <w:basedOn w:val="Normalny"/>
    <w:link w:val="Stopkaznak"/>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Stopkaznak">
    <w:name w:val="Stopka (znak)"/>
    <w:basedOn w:val="Domylnaczcionkaakapitu"/>
    <w:link w:val="stopka"/>
    <w:uiPriority w:val="99"/>
    <w:rPr>
      <w:kern w:val="20"/>
    </w:rPr>
  </w:style>
  <w:style w:type="table" w:customStyle="1" w:styleId="Siatkatabeli">
    <w:name w:val="Siatka tabeli"/>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pPr>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Pr>
      <w:rFonts w:ascii="Tahoma" w:hAnsi="Tahoma" w:cs="Tahoma"/>
      <w:sz w:val="16"/>
    </w:rPr>
  </w:style>
  <w:style w:type="character" w:customStyle="1" w:styleId="Nagwek1znak">
    <w:name w:val="Nagłówek 1 (znak)"/>
    <w:basedOn w:val="Domylnaczcionkaakapitu"/>
    <w:link w:val="nagwek1"/>
    <w:uiPriority w:val="1"/>
    <w:rPr>
      <w:kern w:val="20"/>
      <w:sz w:val="36"/>
    </w:rPr>
  </w:style>
  <w:style w:type="character" w:customStyle="1" w:styleId="Nagwek2znak">
    <w:name w:val="Nagłówek 2 (znak)"/>
    <w:basedOn w:val="Domylnaczcionkaakapitu"/>
    <w:link w:val="nagwek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9"/>
    <w:unhideWhenUsed/>
    <w:qFormat/>
    <w:pPr>
      <w:spacing w:before="240" w:after="240"/>
      <w:ind w:left="720" w:right="720"/>
    </w:pPr>
    <w:rPr>
      <w:i/>
      <w:iCs/>
      <w:color w:val="7E97AD" w:themeColor="accent1"/>
      <w:sz w:val="28"/>
    </w:rPr>
  </w:style>
  <w:style w:type="character" w:customStyle="1" w:styleId="CytatZnak">
    <w:name w:val="Cytat Znak"/>
    <w:basedOn w:val="Domylnaczcionkaakapitu"/>
    <w:link w:val="Cytat"/>
    <w:uiPriority w:val="9"/>
    <w:rPr>
      <w:i/>
      <w:iCs/>
      <w:color w:val="7E97AD" w:themeColor="accent1"/>
      <w:kern w:val="20"/>
      <w:sz w:val="28"/>
    </w:rPr>
  </w:style>
  <w:style w:type="paragraph" w:styleId="Bibliografia">
    <w:name w:val="Bibliography"/>
    <w:basedOn w:val="Normalny"/>
    <w:next w:val="Normalny"/>
    <w:uiPriority w:val="37"/>
    <w:semiHidden/>
    <w:unhideWhenUsed/>
  </w:style>
  <w:style w:type="paragraph" w:styleId="Tekstblokowy">
    <w:name w:val="Block Text"/>
    <w:basedOn w:val="Normalny"/>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paragraph" w:styleId="Tekstpodstawowy3">
    <w:name w:val="Body Text 3"/>
    <w:basedOn w:val="Normalny"/>
    <w:link w:val="Tekstpodstawowy3Znak"/>
    <w:uiPriority w:val="99"/>
    <w:semiHidden/>
    <w:unhideWhenUsed/>
    <w:pPr>
      <w:spacing w:after="120"/>
    </w:pPr>
    <w:rPr>
      <w:sz w:val="16"/>
    </w:rPr>
  </w:style>
  <w:style w:type="character" w:customStyle="1" w:styleId="Tekstpodstawowy3Znak">
    <w:name w:val="Tekst podstawowy 3 Znak"/>
    <w:basedOn w:val="Domylnaczcionkaakapitu"/>
    <w:link w:val="Tekstpodstawowy3"/>
    <w:uiPriority w:val="99"/>
    <w:semiHidden/>
    <w:rPr>
      <w:sz w:val="16"/>
    </w:rPr>
  </w:style>
  <w:style w:type="paragraph" w:styleId="Tekstpodstawowyzwciciem">
    <w:name w:val="Body Text First Indent"/>
    <w:basedOn w:val="Tekstpodstawowy"/>
    <w:link w:val="TekstpodstawowyzwciciemZnak"/>
    <w:uiPriority w:val="99"/>
    <w:semiHidden/>
    <w:unhideWhenUsed/>
    <w:pPr>
      <w:spacing w:after="200"/>
      <w:ind w:firstLine="360"/>
    </w:pPr>
  </w:style>
  <w:style w:type="character" w:customStyle="1" w:styleId="TekstpodstawowyzwciciemZnak">
    <w:name w:val="Tekst podstawowy z wcięciem Znak"/>
    <w:basedOn w:val="TekstpodstawowyZnak"/>
    <w:link w:val="Tekstpodstawowyzwciciem"/>
    <w:uiPriority w:val="99"/>
    <w:semiHidden/>
  </w:style>
  <w:style w:type="paragraph" w:customStyle="1" w:styleId="Wcicietekstupodstawowego">
    <w:name w:val="Wcięcie tekstu podstawowego"/>
    <w:basedOn w:val="Normalny"/>
    <w:link w:val="Wcicietekstupodstawowegoznak"/>
    <w:uiPriority w:val="99"/>
    <w:semiHidden/>
    <w:unhideWhenUsed/>
    <w:pPr>
      <w:spacing w:after="120"/>
      <w:ind w:left="360"/>
    </w:pPr>
  </w:style>
  <w:style w:type="character" w:customStyle="1" w:styleId="Wcicietekstupodstawowegoznak">
    <w:name w:val="Wcięcie tekstu podstawowego (znak)"/>
    <w:basedOn w:val="Domylnaczcionkaakapitu"/>
    <w:link w:val="Wcicietekstupodstawowego"/>
    <w:uiPriority w:val="99"/>
    <w:semiHidden/>
  </w:style>
  <w:style w:type="paragraph" w:styleId="Tekstpodstawowyzwciciem2">
    <w:name w:val="Body Text First Indent 2"/>
    <w:basedOn w:val="Wcicietekstupodstawowego"/>
    <w:link w:val="Tekstpodstawowyzwciciem2Znak"/>
    <w:uiPriority w:val="99"/>
    <w:semiHidden/>
    <w:unhideWhenUsed/>
    <w:pPr>
      <w:spacing w:after="200"/>
      <w:ind w:firstLine="360"/>
    </w:pPr>
  </w:style>
  <w:style w:type="character" w:customStyle="1" w:styleId="Tekstpodstawowyzwciciem2Znak">
    <w:name w:val="Tekst podstawowy z wcięciem 2 Znak"/>
    <w:basedOn w:val="Wcicietekstupodstawowegoznak"/>
    <w:link w:val="Tekstpodstawowyzwciciem2"/>
    <w:uiPriority w:val="99"/>
    <w:semiHidden/>
  </w:style>
  <w:style w:type="paragraph" w:customStyle="1" w:styleId="Wcicietekstupodstawowego2">
    <w:name w:val="Wcięcie tekstu podstawowego 2"/>
    <w:basedOn w:val="Normalny"/>
    <w:link w:val="Wcicietekstupodstawowego2znak"/>
    <w:uiPriority w:val="99"/>
    <w:semiHidden/>
    <w:unhideWhenUsed/>
    <w:pPr>
      <w:spacing w:after="120" w:line="480" w:lineRule="auto"/>
      <w:ind w:left="360"/>
    </w:pPr>
  </w:style>
  <w:style w:type="character" w:customStyle="1" w:styleId="Wcicietekstupodstawowego2znak">
    <w:name w:val="Wcięcie tekstu podstawowego 2 (znak)"/>
    <w:basedOn w:val="Domylnaczcionkaakapitu"/>
    <w:link w:val="Wcicietekstupodstawowego2"/>
    <w:uiPriority w:val="99"/>
    <w:semiHidden/>
  </w:style>
  <w:style w:type="paragraph" w:customStyle="1" w:styleId="Wcicietekstupodstawowego3">
    <w:name w:val="Wcięcie tekstu podstawowego 3"/>
    <w:basedOn w:val="Normalny"/>
    <w:link w:val="Wcicietekstupodstawowego3znak"/>
    <w:uiPriority w:val="99"/>
    <w:semiHidden/>
    <w:unhideWhenUsed/>
    <w:pPr>
      <w:spacing w:after="120"/>
      <w:ind w:left="360"/>
    </w:pPr>
    <w:rPr>
      <w:sz w:val="16"/>
    </w:rPr>
  </w:style>
  <w:style w:type="character" w:customStyle="1" w:styleId="Wcicietekstupodstawowego3znak">
    <w:name w:val="Wcięcie tekstu podstawowego 3 (znak)"/>
    <w:basedOn w:val="Domylnaczcionkaakapitu"/>
    <w:link w:val="Wcicietekstupodstawowego3"/>
    <w:uiPriority w:val="99"/>
    <w:semiHidden/>
    <w:rPr>
      <w:sz w:val="16"/>
    </w:rPr>
  </w:style>
  <w:style w:type="character" w:styleId="Tytuksiki">
    <w:name w:val="Book Title"/>
    <w:basedOn w:val="Domylnaczcionkaakapitu"/>
    <w:uiPriority w:val="33"/>
    <w:semiHidden/>
    <w:unhideWhenUsed/>
    <w:rPr>
      <w:b/>
      <w:bCs/>
      <w:smallCaps/>
      <w:spacing w:val="5"/>
    </w:rPr>
  </w:style>
  <w:style w:type="paragraph" w:customStyle="1" w:styleId="podpis">
    <w:name w:val="podpis"/>
    <w:basedOn w:val="Normalny"/>
    <w:next w:val="Normalny"/>
    <w:uiPriority w:val="35"/>
    <w:semiHidden/>
    <w:unhideWhenUsed/>
    <w:qFormat/>
    <w:pPr>
      <w:spacing w:line="240" w:lineRule="auto"/>
    </w:pPr>
    <w:rPr>
      <w:b/>
      <w:bCs/>
      <w:color w:val="7E97AD" w:themeColor="accent1"/>
      <w:sz w:val="18"/>
    </w:rPr>
  </w:style>
  <w:style w:type="paragraph" w:customStyle="1" w:styleId="Zamknicie">
    <w:name w:val="Zamknięcie"/>
    <w:basedOn w:val="Normalny"/>
    <w:link w:val="Zamknicieznak"/>
    <w:uiPriority w:val="99"/>
    <w:semiHidden/>
    <w:unhideWhenUsed/>
    <w:pPr>
      <w:spacing w:after="0" w:line="240" w:lineRule="auto"/>
      <w:ind w:left="4320"/>
    </w:pPr>
  </w:style>
  <w:style w:type="character" w:customStyle="1" w:styleId="Zamknicieznak">
    <w:name w:val="Zamknięcie (znak)"/>
    <w:basedOn w:val="Domylnaczcionkaakapitu"/>
    <w:link w:val="Zamknicie"/>
    <w:uiPriority w:val="99"/>
    <w:semiHidden/>
  </w:style>
  <w:style w:type="table" w:styleId="Kolorowasiatka">
    <w:name w:val="Colorful Grid"/>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Kolorowasiatkaakcent2">
    <w:name w:val="Colorful Grid Accent 2"/>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Kolorowasiatkaakcent3">
    <w:name w:val="Colorful Grid Accent 3"/>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Kolorowasiatkaakcent4">
    <w:name w:val="Colorful Grid Accent 4"/>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Kolorowasiatkaakcent5">
    <w:name w:val="Colorful Grid Accent 5"/>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Kolorowasiatkaakcent6">
    <w:name w:val="Colorful Grid Accent 6"/>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Kolorowalista">
    <w:name w:val="Colorful List"/>
    <w:basedOn w:val="Standardowy"/>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Kolorowalistaakcent2">
    <w:name w:val="Colorful List Accent 2"/>
    <w:basedOn w:val="Standardowy"/>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Kolorowalistaakcent3">
    <w:name w:val="Colorful List Accent 3"/>
    <w:basedOn w:val="Standardowy"/>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Kolorowalistaakcent4">
    <w:name w:val="Colorful List Accent 4"/>
    <w:basedOn w:val="Standardowy"/>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Kolorowalistaakcent5">
    <w:name w:val="Colorful List Accent 5"/>
    <w:basedOn w:val="Standardowy"/>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Kolorowalistaakcent6">
    <w:name w:val="Colorful List Accent 6"/>
    <w:basedOn w:val="Standardowy"/>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Kolorowecieniowanie">
    <w:name w:val="Colorful Shading"/>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Kolorowecieniowanieakcent4">
    <w:name w:val="Colorful Shading Accent 4"/>
    <w:basedOn w:val="Standardowy"/>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Pr>
      <w:sz w:val="16"/>
    </w:rPr>
  </w:style>
  <w:style w:type="paragraph" w:customStyle="1" w:styleId="tekstadnotacji">
    <w:name w:val="tekst adnotacji"/>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adnotacji"/>
    <w:uiPriority w:val="99"/>
    <w:semiHidden/>
    <w:rPr>
      <w:sz w:val="20"/>
    </w:rPr>
  </w:style>
  <w:style w:type="paragraph" w:customStyle="1" w:styleId="tematadnotacji">
    <w:name w:val="temat adnotacji"/>
    <w:basedOn w:val="tekstadnotacji"/>
    <w:next w:val="tekstadnotacji"/>
    <w:link w:val="Tematkomentarzaznak"/>
    <w:uiPriority w:val="99"/>
    <w:semiHidden/>
    <w:unhideWhenUsed/>
    <w:rPr>
      <w:b/>
      <w:bCs/>
    </w:rPr>
  </w:style>
  <w:style w:type="character" w:customStyle="1" w:styleId="Tematkomentarzaznak">
    <w:name w:val="Temat komentarza (znak)"/>
    <w:basedOn w:val="Tekstkomentarzaznak"/>
    <w:link w:val="tematadnotacji"/>
    <w:uiPriority w:val="99"/>
    <w:semiHidden/>
    <w:rPr>
      <w:b/>
      <w:bCs/>
      <w:sz w:val="20"/>
    </w:rPr>
  </w:style>
  <w:style w:type="table" w:styleId="Ciemnalista">
    <w:name w:val="Dark List"/>
    <w:basedOn w:val="Standardowy"/>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Ciemnalistaakcent2">
    <w:name w:val="Dark List Accent 2"/>
    <w:basedOn w:val="Standardowy"/>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Ciemnalistaakcent3">
    <w:name w:val="Dark List Accent 3"/>
    <w:basedOn w:val="Standardowy"/>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Ciemnalistaakcent4">
    <w:name w:val="Dark List Accent 4"/>
    <w:basedOn w:val="Standardowy"/>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Ciemnalistaakcent5">
    <w:name w:val="Dark List Accent 5"/>
    <w:basedOn w:val="Standardowy"/>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Ciemnalistaakcent6">
    <w:name w:val="Dark List Accent 6"/>
    <w:basedOn w:val="Standardowy"/>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a">
    <w:name w:val="Date"/>
    <w:basedOn w:val="Normalny"/>
    <w:next w:val="Normalny"/>
    <w:link w:val="DataZnak"/>
    <w:uiPriority w:val="99"/>
    <w:semiHidden/>
    <w:unhideWhenUsed/>
  </w:style>
  <w:style w:type="character" w:customStyle="1" w:styleId="DataZnak">
    <w:name w:val="Data Znak"/>
    <w:basedOn w:val="Domylnaczcionkaakapitu"/>
    <w:link w:val="Data"/>
    <w:uiPriority w:val="99"/>
    <w:semiHidden/>
  </w:style>
  <w:style w:type="paragraph" w:styleId="Mapadokumentu">
    <w:name w:val="Document Map"/>
    <w:basedOn w:val="Normalny"/>
    <w:link w:val="MapadokumentuZnak"/>
    <w:uiPriority w:val="99"/>
    <w:semiHidden/>
    <w:unhideWhenUsed/>
    <w:pPr>
      <w:spacing w:after="0" w:line="240" w:lineRule="auto"/>
    </w:pPr>
    <w:rPr>
      <w:rFonts w:ascii="Tahoma" w:hAnsi="Tahoma" w:cs="Tahoma"/>
      <w:sz w:val="16"/>
    </w:rPr>
  </w:style>
  <w:style w:type="character" w:customStyle="1" w:styleId="MapadokumentuZnak">
    <w:name w:val="Mapa dokumentu Znak"/>
    <w:basedOn w:val="Domylnaczcionkaakapitu"/>
    <w:link w:val="Mapadokumentu"/>
    <w:uiPriority w:val="99"/>
    <w:semiHidden/>
    <w:rPr>
      <w:rFonts w:ascii="Tahoma" w:hAnsi="Tahoma" w:cs="Tahoma"/>
      <w:sz w:val="16"/>
    </w:rPr>
  </w:style>
  <w:style w:type="paragraph" w:styleId="Podpise-mail">
    <w:name w:val="E-mail Signature"/>
    <w:basedOn w:val="Normalny"/>
    <w:link w:val="Podpise-mailZnak"/>
    <w:uiPriority w:val="99"/>
    <w:semiHidden/>
    <w:unhideWhenUsed/>
    <w:pPr>
      <w:spacing w:after="0" w:line="240" w:lineRule="auto"/>
    </w:pPr>
  </w:style>
  <w:style w:type="character" w:customStyle="1" w:styleId="Podpise-mailZnak">
    <w:name w:val="Podpis e-mail Znak"/>
    <w:basedOn w:val="Domylnaczcionkaakapitu"/>
    <w:link w:val="Podpise-mail"/>
    <w:uiPriority w:val="99"/>
    <w:semiHidden/>
  </w:style>
  <w:style w:type="character" w:customStyle="1" w:styleId="Wyrnienie">
    <w:name w:val="Wyróżnienie"/>
    <w:basedOn w:val="Domylnaczcionkaakapitu"/>
    <w:uiPriority w:val="20"/>
    <w:semiHidden/>
    <w:unhideWhenUsed/>
    <w:rPr>
      <w:i/>
      <w:iCs/>
    </w:rPr>
  </w:style>
  <w:style w:type="character" w:customStyle="1" w:styleId="odwoaniedoprzypisukocowego">
    <w:name w:val="odwołanie do przypisu końcowego"/>
    <w:basedOn w:val="Domylnaczcionkaakapitu"/>
    <w:uiPriority w:val="99"/>
    <w:semiHidden/>
    <w:unhideWhenUsed/>
    <w:rPr>
      <w:vertAlign w:val="superscript"/>
    </w:rPr>
  </w:style>
  <w:style w:type="paragraph" w:customStyle="1" w:styleId="tekstprzypisukocowego">
    <w:name w:val="tekst przypisu końcowego"/>
    <w:basedOn w:val="Normalny"/>
    <w:link w:val="Tekstprzypisukocowegoznak"/>
    <w:uiPriority w:val="99"/>
    <w:semiHidden/>
    <w:unhideWhenUsed/>
    <w:pPr>
      <w:spacing w:after="0" w:line="240" w:lineRule="auto"/>
    </w:pPr>
  </w:style>
  <w:style w:type="character" w:customStyle="1" w:styleId="Tekstprzypisukocowegoznak">
    <w:name w:val="Tekst przypisu końcowego (znak)"/>
    <w:basedOn w:val="Domylnaczcionkaakapitu"/>
    <w:link w:val="tekstprzypisukocowego"/>
    <w:uiPriority w:val="99"/>
    <w:semiHidden/>
    <w:rPr>
      <w:sz w:val="20"/>
    </w:rPr>
  </w:style>
  <w:style w:type="paragraph" w:customStyle="1" w:styleId="adresnakopercie">
    <w:name w:val="adres na kopercie"/>
    <w:basedOn w:val="Normalny"/>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dreszwrotnynakopercie">
    <w:name w:val="adres zwrotny na kopercie"/>
    <w:basedOn w:val="Normalny"/>
    <w:uiPriority w:val="99"/>
    <w:semiHidden/>
    <w:unhideWhenUsed/>
    <w:pPr>
      <w:spacing w:after="0" w:line="240" w:lineRule="auto"/>
    </w:pPr>
    <w:rPr>
      <w:rFonts w:asciiTheme="majorHAnsi" w:eastAsiaTheme="majorEastAsia" w:hAnsiTheme="majorHAnsi" w:cstheme="majorBidi"/>
    </w:rPr>
  </w:style>
  <w:style w:type="character" w:customStyle="1" w:styleId="Kliknitehipercze">
    <w:name w:val="Kliknięte hiperłącze"/>
    <w:basedOn w:val="Domylnaczcionkaakapitu"/>
    <w:uiPriority w:val="99"/>
    <w:semiHidden/>
    <w:unhideWhenUsed/>
    <w:rPr>
      <w:color w:val="969696" w:themeColor="followedHyperlink"/>
      <w:u w:val="single"/>
    </w:rPr>
  </w:style>
  <w:style w:type="character" w:customStyle="1" w:styleId="odwoaniedoprzypisudolnego">
    <w:name w:val="odwołanie do przypisu dolnego"/>
    <w:basedOn w:val="Domylnaczcionkaakapitu"/>
    <w:uiPriority w:val="99"/>
    <w:semiHidden/>
    <w:unhideWhenUsed/>
    <w:rPr>
      <w:vertAlign w:val="superscript"/>
    </w:rPr>
  </w:style>
  <w:style w:type="paragraph" w:customStyle="1" w:styleId="tekstprzypisudolnego">
    <w:name w:val="tekst przypisu dolnego"/>
    <w:basedOn w:val="Normalny"/>
    <w:link w:val="Tekstprzypisudolnegoznak"/>
    <w:uiPriority w:val="99"/>
    <w:semiHidden/>
    <w:unhideWhenUsed/>
    <w:pPr>
      <w:spacing w:after="0" w:line="240" w:lineRule="auto"/>
    </w:pPr>
  </w:style>
  <w:style w:type="character" w:customStyle="1" w:styleId="Tekstprzypisudolnegoznak">
    <w:name w:val="Tekst przypisu dolnego (znak)"/>
    <w:basedOn w:val="Domylnaczcionkaakapitu"/>
    <w:link w:val="tekstprzypisudolnego"/>
    <w:uiPriority w:val="99"/>
    <w:semiHidden/>
    <w:rPr>
      <w:sz w:val="20"/>
    </w:rPr>
  </w:style>
  <w:style w:type="character" w:customStyle="1" w:styleId="Nagwek3znak">
    <w:name w:val="Nagłówek 3 (znak)"/>
    <w:basedOn w:val="Domylnaczcionkaakapitu"/>
    <w:link w:val="nagwek3"/>
    <w:uiPriority w:val="1"/>
    <w:rPr>
      <w:rFonts w:asciiTheme="majorHAnsi" w:eastAsiaTheme="majorEastAsia" w:hAnsiTheme="majorHAnsi" w:cstheme="majorBidi"/>
      <w:b/>
      <w:bCs/>
      <w:color w:val="7E97AD" w:themeColor="accent1"/>
      <w:kern w:val="20"/>
      <w14:ligatures w14:val="standardContextual"/>
    </w:rPr>
  </w:style>
  <w:style w:type="character" w:customStyle="1" w:styleId="Nagwek4znak">
    <w:name w:val="Nagłówek 4 (znak)"/>
    <w:basedOn w:val="Domylnaczcionkaakapitu"/>
    <w:link w:val="nagwek4"/>
    <w:uiPriority w:val="18"/>
    <w:semiHidden/>
    <w:rPr>
      <w:rFonts w:asciiTheme="majorHAnsi" w:eastAsiaTheme="majorEastAsia" w:hAnsiTheme="majorHAnsi" w:cstheme="majorBidi"/>
      <w:b/>
      <w:bCs/>
      <w:i/>
      <w:iCs/>
      <w:color w:val="7E97AD" w:themeColor="accent1"/>
      <w:kern w:val="20"/>
    </w:rPr>
  </w:style>
  <w:style w:type="character" w:customStyle="1" w:styleId="Nagwek5znak">
    <w:name w:val="Nagłówek 5 (znak)"/>
    <w:basedOn w:val="Domylnaczcionkaakapitu"/>
    <w:link w:val="nagwek5"/>
    <w:uiPriority w:val="18"/>
    <w:semiHidden/>
    <w:rPr>
      <w:rFonts w:asciiTheme="majorHAnsi" w:eastAsiaTheme="majorEastAsia" w:hAnsiTheme="majorHAnsi" w:cstheme="majorBidi"/>
      <w:color w:val="394B5A" w:themeColor="accent1" w:themeShade="7F"/>
      <w:kern w:val="20"/>
    </w:rPr>
  </w:style>
  <w:style w:type="character" w:customStyle="1" w:styleId="Nagwek6znak">
    <w:name w:val="Nagłówek 6 (znak)"/>
    <w:basedOn w:val="Domylnaczcionkaakapitu"/>
    <w:link w:val="nagwek6"/>
    <w:uiPriority w:val="18"/>
    <w:semiHidden/>
    <w:rPr>
      <w:rFonts w:asciiTheme="majorHAnsi" w:eastAsiaTheme="majorEastAsia" w:hAnsiTheme="majorHAnsi" w:cstheme="majorBidi"/>
      <w:i/>
      <w:iCs/>
      <w:color w:val="394B5A" w:themeColor="accent1" w:themeShade="7F"/>
      <w:kern w:val="20"/>
    </w:rPr>
  </w:style>
  <w:style w:type="character" w:customStyle="1" w:styleId="Nagwek7znak">
    <w:name w:val="Nagłówek 7 (znak)"/>
    <w:basedOn w:val="Domylnaczcionkaakapitu"/>
    <w:link w:val="nagwek7"/>
    <w:uiPriority w:val="18"/>
    <w:semiHidden/>
    <w:rPr>
      <w:rFonts w:asciiTheme="majorHAnsi" w:eastAsiaTheme="majorEastAsia" w:hAnsiTheme="majorHAnsi" w:cstheme="majorBidi"/>
      <w:i/>
      <w:iCs/>
      <w:color w:val="404040" w:themeColor="text1" w:themeTint="BF"/>
      <w:kern w:val="20"/>
    </w:rPr>
  </w:style>
  <w:style w:type="character" w:customStyle="1" w:styleId="Nagwek8znak">
    <w:name w:val="Nagłówek 8 (znak)"/>
    <w:basedOn w:val="Domylnaczcionkaakapitu"/>
    <w:link w:val="nagwek8"/>
    <w:uiPriority w:val="18"/>
    <w:semiHidden/>
    <w:rPr>
      <w:rFonts w:asciiTheme="majorHAnsi" w:eastAsiaTheme="majorEastAsia" w:hAnsiTheme="majorHAnsi" w:cstheme="majorBidi"/>
      <w:color w:val="404040" w:themeColor="text1" w:themeTint="BF"/>
      <w:kern w:val="20"/>
    </w:rPr>
  </w:style>
  <w:style w:type="character" w:customStyle="1" w:styleId="Nagwek9znak">
    <w:name w:val="Nagłówek 9 (znak)"/>
    <w:basedOn w:val="Domylnaczcionkaakapitu"/>
    <w:link w:val="nagwek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 akronim"/>
    <w:basedOn w:val="Domylnaczcionkaakapitu"/>
    <w:uiPriority w:val="99"/>
    <w:semiHidden/>
    <w:unhideWhenUsed/>
  </w:style>
  <w:style w:type="paragraph" w:customStyle="1" w:styleId="HTMLadres">
    <w:name w:val="HTML — adres"/>
    <w:basedOn w:val="Normalny"/>
    <w:link w:val="HTMLadresznak"/>
    <w:uiPriority w:val="99"/>
    <w:semiHidden/>
    <w:unhideWhenUsed/>
    <w:pPr>
      <w:spacing w:after="0" w:line="240" w:lineRule="auto"/>
    </w:pPr>
    <w:rPr>
      <w:i/>
      <w:iCs/>
    </w:rPr>
  </w:style>
  <w:style w:type="character" w:customStyle="1" w:styleId="HTMLadresznak">
    <w:name w:val="HTML — adres (znak)"/>
    <w:basedOn w:val="Domylnaczcionkaakapitu"/>
    <w:link w:val="HTMLadres"/>
    <w:uiPriority w:val="99"/>
    <w:semiHidden/>
    <w:rPr>
      <w:i/>
      <w:iCs/>
    </w:rPr>
  </w:style>
  <w:style w:type="character" w:customStyle="1" w:styleId="HTMLcytat">
    <w:name w:val="HTML — cytat"/>
    <w:basedOn w:val="Domylnaczcionkaakapitu"/>
    <w:uiPriority w:val="99"/>
    <w:semiHidden/>
    <w:unhideWhenUsed/>
    <w:rPr>
      <w:i/>
      <w:iCs/>
    </w:rPr>
  </w:style>
  <w:style w:type="character" w:customStyle="1" w:styleId="HTMLkod">
    <w:name w:val="HTML — kod"/>
    <w:basedOn w:val="Domylnaczcionkaakapitu"/>
    <w:uiPriority w:val="99"/>
    <w:semiHidden/>
    <w:unhideWhenUsed/>
    <w:rPr>
      <w:rFonts w:ascii="Consolas" w:hAnsi="Consolas" w:cs="Consolas"/>
      <w:sz w:val="20"/>
    </w:rPr>
  </w:style>
  <w:style w:type="character" w:customStyle="1" w:styleId="HTMLdefinicja">
    <w:name w:val="HTML — definicja"/>
    <w:basedOn w:val="Domylnaczcionkaakapitu"/>
    <w:uiPriority w:val="99"/>
    <w:semiHidden/>
    <w:unhideWhenUsed/>
    <w:rPr>
      <w:i/>
      <w:iCs/>
    </w:rPr>
  </w:style>
  <w:style w:type="character" w:customStyle="1" w:styleId="HTMLklawiatura">
    <w:name w:val="HTML — klawiatura"/>
    <w:basedOn w:val="Domylnaczcionkaakapitu"/>
    <w:uiPriority w:val="99"/>
    <w:semiHidden/>
    <w:unhideWhenUsed/>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pPr>
      <w:spacing w:after="0"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Pr>
      <w:rFonts w:ascii="Consolas" w:hAnsi="Consolas" w:cs="Consolas"/>
      <w:sz w:val="20"/>
    </w:rPr>
  </w:style>
  <w:style w:type="character" w:customStyle="1" w:styleId="HTMLprzykad">
    <w:name w:val="HTML — przykład"/>
    <w:basedOn w:val="Domylnaczcionkaakapitu"/>
    <w:uiPriority w:val="99"/>
    <w:semiHidden/>
    <w:unhideWhenUsed/>
    <w:rPr>
      <w:rFonts w:ascii="Consolas" w:hAnsi="Consolas" w:cs="Consolas"/>
      <w:sz w:val="24"/>
    </w:rPr>
  </w:style>
  <w:style w:type="character" w:customStyle="1" w:styleId="HTMLstaaszeroko">
    <w:name w:val="HTML — stała szerokość"/>
    <w:basedOn w:val="Domylnaczcionkaakapitu"/>
    <w:uiPriority w:val="99"/>
    <w:semiHidden/>
    <w:unhideWhenUsed/>
    <w:rPr>
      <w:rFonts w:ascii="Consolas" w:hAnsi="Consolas" w:cs="Consolas"/>
      <w:sz w:val="20"/>
    </w:rPr>
  </w:style>
  <w:style w:type="character" w:customStyle="1" w:styleId="HTMLzmienna">
    <w:name w:val="HTML — zmienna"/>
    <w:basedOn w:val="Domylnaczcionkaakapitu"/>
    <w:uiPriority w:val="99"/>
    <w:semiHidden/>
    <w:unhideWhenUsed/>
    <w:rPr>
      <w:i/>
      <w:iCs/>
    </w:rPr>
  </w:style>
  <w:style w:type="character" w:styleId="Hipercze">
    <w:name w:val="Hyperlink"/>
    <w:basedOn w:val="Domylnaczcionkaakapitu"/>
    <w:uiPriority w:val="99"/>
    <w:unhideWhenUsed/>
    <w:rPr>
      <w:color w:val="646464" w:themeColor="hyperlink"/>
      <w:u w:val="single"/>
    </w:rPr>
  </w:style>
  <w:style w:type="paragraph" w:customStyle="1" w:styleId="indeks1">
    <w:name w:val="indeks 1"/>
    <w:basedOn w:val="Normalny"/>
    <w:next w:val="Normalny"/>
    <w:autoRedefine/>
    <w:uiPriority w:val="99"/>
    <w:semiHidden/>
    <w:unhideWhenUsed/>
    <w:pPr>
      <w:spacing w:after="0" w:line="240" w:lineRule="auto"/>
      <w:ind w:left="220" w:hanging="220"/>
    </w:pPr>
  </w:style>
  <w:style w:type="paragraph" w:customStyle="1" w:styleId="indeks2">
    <w:name w:val="indeks 2"/>
    <w:basedOn w:val="Normalny"/>
    <w:next w:val="Normalny"/>
    <w:autoRedefine/>
    <w:uiPriority w:val="99"/>
    <w:semiHidden/>
    <w:unhideWhenUsed/>
    <w:pPr>
      <w:spacing w:after="0" w:line="240" w:lineRule="auto"/>
      <w:ind w:left="440" w:hanging="220"/>
    </w:pPr>
  </w:style>
  <w:style w:type="paragraph" w:customStyle="1" w:styleId="indeks3">
    <w:name w:val="indeks 3"/>
    <w:basedOn w:val="Normalny"/>
    <w:next w:val="Normalny"/>
    <w:autoRedefine/>
    <w:uiPriority w:val="99"/>
    <w:semiHidden/>
    <w:unhideWhenUsed/>
    <w:pPr>
      <w:spacing w:after="0" w:line="240" w:lineRule="auto"/>
      <w:ind w:left="660" w:hanging="220"/>
    </w:pPr>
  </w:style>
  <w:style w:type="paragraph" w:customStyle="1" w:styleId="indeks4">
    <w:name w:val="indeks 4"/>
    <w:basedOn w:val="Normalny"/>
    <w:next w:val="Normalny"/>
    <w:autoRedefine/>
    <w:uiPriority w:val="99"/>
    <w:semiHidden/>
    <w:unhideWhenUsed/>
    <w:pPr>
      <w:spacing w:after="0" w:line="240" w:lineRule="auto"/>
      <w:ind w:left="880" w:hanging="220"/>
    </w:pPr>
  </w:style>
  <w:style w:type="paragraph" w:customStyle="1" w:styleId="indeks5">
    <w:name w:val="indeks 5"/>
    <w:basedOn w:val="Normalny"/>
    <w:next w:val="Normalny"/>
    <w:autoRedefine/>
    <w:uiPriority w:val="99"/>
    <w:semiHidden/>
    <w:unhideWhenUsed/>
    <w:pPr>
      <w:spacing w:after="0" w:line="240" w:lineRule="auto"/>
      <w:ind w:left="1100" w:hanging="220"/>
    </w:pPr>
  </w:style>
  <w:style w:type="paragraph" w:customStyle="1" w:styleId="indeks6">
    <w:name w:val="indeks 6"/>
    <w:basedOn w:val="Normalny"/>
    <w:next w:val="Normalny"/>
    <w:autoRedefine/>
    <w:uiPriority w:val="99"/>
    <w:semiHidden/>
    <w:unhideWhenUsed/>
    <w:pPr>
      <w:spacing w:after="0" w:line="240" w:lineRule="auto"/>
      <w:ind w:left="1320" w:hanging="220"/>
    </w:pPr>
  </w:style>
  <w:style w:type="paragraph" w:customStyle="1" w:styleId="indeks7">
    <w:name w:val="indeks 7"/>
    <w:basedOn w:val="Normalny"/>
    <w:next w:val="Normalny"/>
    <w:autoRedefine/>
    <w:uiPriority w:val="99"/>
    <w:semiHidden/>
    <w:unhideWhenUsed/>
    <w:pPr>
      <w:spacing w:after="0" w:line="240" w:lineRule="auto"/>
      <w:ind w:left="1540" w:hanging="220"/>
    </w:pPr>
  </w:style>
  <w:style w:type="paragraph" w:customStyle="1" w:styleId="indeks8">
    <w:name w:val="indeks 8"/>
    <w:basedOn w:val="Normalny"/>
    <w:next w:val="Normalny"/>
    <w:autoRedefine/>
    <w:uiPriority w:val="99"/>
    <w:semiHidden/>
    <w:unhideWhenUsed/>
    <w:pPr>
      <w:spacing w:after="0" w:line="240" w:lineRule="auto"/>
      <w:ind w:left="1760" w:hanging="220"/>
    </w:pPr>
  </w:style>
  <w:style w:type="paragraph" w:customStyle="1" w:styleId="indeks9">
    <w:name w:val="indeks 9"/>
    <w:basedOn w:val="Normalny"/>
    <w:next w:val="Normalny"/>
    <w:autoRedefine/>
    <w:uiPriority w:val="99"/>
    <w:semiHidden/>
    <w:unhideWhenUsed/>
    <w:pPr>
      <w:spacing w:after="0" w:line="240" w:lineRule="auto"/>
      <w:ind w:left="1980" w:hanging="220"/>
    </w:pPr>
  </w:style>
  <w:style w:type="paragraph" w:customStyle="1" w:styleId="nagwekindeksu">
    <w:name w:val="nagłówek indeksu"/>
    <w:basedOn w:val="Normalny"/>
    <w:next w:val="indeks1"/>
    <w:uiPriority w:val="99"/>
    <w:semiHidden/>
    <w:unhideWhenUsed/>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rPr>
      <w:b/>
      <w:bCs/>
      <w:i/>
      <w:iCs/>
      <w:color w:val="7E97AD" w:themeColor="accent1"/>
    </w:rPr>
  </w:style>
  <w:style w:type="paragraph" w:styleId="Cytatintensywny">
    <w:name w:val="Intense Quote"/>
    <w:basedOn w:val="Normalny"/>
    <w:next w:val="Normalny"/>
    <w:link w:val="CytatintensywnyZnak"/>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ytatintensywnyZnak">
    <w:name w:val="Cytat intensywny Znak"/>
    <w:basedOn w:val="Domylnaczcionkaakapitu"/>
    <w:link w:val="Cytatintensywny"/>
    <w:uiPriority w:val="30"/>
    <w:semiHidden/>
    <w:rPr>
      <w:b/>
      <w:bCs/>
      <w:i/>
      <w:iCs/>
      <w:color w:val="7E97AD" w:themeColor="accent1"/>
    </w:rPr>
  </w:style>
  <w:style w:type="character" w:styleId="Odwoanieintensywne">
    <w:name w:val="Intense Reference"/>
    <w:basedOn w:val="Domylnaczcionkaakapitu"/>
    <w:uiPriority w:val="32"/>
    <w:semiHidden/>
    <w:unhideWhenUsed/>
    <w:rPr>
      <w:b/>
      <w:bCs/>
      <w:smallCaps/>
      <w:color w:val="CC8E60" w:themeColor="accent2"/>
      <w:spacing w:val="5"/>
      <w:u w:val="single"/>
    </w:rPr>
  </w:style>
  <w:style w:type="table" w:styleId="Jasnasiatka">
    <w:name w:val="Light Grid"/>
    <w:basedOn w:val="Standardowy"/>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Jasnasiatkaakcent2">
    <w:name w:val="Light Grid Accent 2"/>
    <w:basedOn w:val="Standardowy"/>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Jasnasiatkaakcent3">
    <w:name w:val="Light Grid Accent 3"/>
    <w:basedOn w:val="Standardowy"/>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Jasnasiatkaakcent4">
    <w:name w:val="Light Grid Accent 4"/>
    <w:basedOn w:val="Standardowy"/>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Jasnasiatkaakcent5">
    <w:name w:val="Light Grid Accent 5"/>
    <w:basedOn w:val="Standardowy"/>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Jasnasiatkaakcent6">
    <w:name w:val="Light Grid Accent 6"/>
    <w:basedOn w:val="Standardowy"/>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Jasnalista">
    <w:name w:val="Light List"/>
    <w:basedOn w:val="Standardowy"/>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Jasnalistaakcent2">
    <w:name w:val="Light List Accent 2"/>
    <w:basedOn w:val="Standardowy"/>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Jasnalistaakcent3">
    <w:name w:val="Light List Accent 3"/>
    <w:basedOn w:val="Standardowy"/>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Jasnalistaakcent4">
    <w:name w:val="Light List Accent 4"/>
    <w:basedOn w:val="Standardowy"/>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Jasnalistaakcent5">
    <w:name w:val="Light List Accent 5"/>
    <w:basedOn w:val="Standardowy"/>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Jasnalistaakcent6">
    <w:name w:val="Light List Accent 6"/>
    <w:basedOn w:val="Standardowy"/>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Jasnecieniowanie">
    <w:name w:val="Light Shading"/>
    <w:basedOn w:val="Standardowy"/>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Jasnecieniowanieakcent2">
    <w:name w:val="Light Shading Accent 2"/>
    <w:basedOn w:val="Standardowy"/>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Jasnecieniowanieakcent3">
    <w:name w:val="Light Shading Accent 3"/>
    <w:basedOn w:val="Standardowy"/>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Jasnecieniowanieakcent4">
    <w:name w:val="Light Shading Accent 4"/>
    <w:basedOn w:val="Standardowy"/>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Jasnecieniowanieakcent5">
    <w:name w:val="Light Shading Accent 5"/>
    <w:basedOn w:val="Standardowy"/>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Jasnecieniowanieakcent6">
    <w:name w:val="Light Shading Accent 6"/>
    <w:basedOn w:val="Standardowy"/>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umerwiersza">
    <w:name w:val="numer wiersza"/>
    <w:basedOn w:val="Domylnaczcionkaakapitu"/>
    <w:uiPriority w:val="99"/>
    <w:semiHidden/>
    <w:unhideWhenUsed/>
  </w:style>
  <w:style w:type="paragraph" w:styleId="Lista">
    <w:name w:val="List"/>
    <w:basedOn w:val="Normalny"/>
    <w:uiPriority w:val="99"/>
    <w:semiHidden/>
    <w:unhideWhenUsed/>
    <w:pPr>
      <w:ind w:left="360" w:hanging="360"/>
      <w:contextualSpacing/>
    </w:pPr>
  </w:style>
  <w:style w:type="paragraph" w:styleId="Lista2">
    <w:name w:val="List 2"/>
    <w:basedOn w:val="Normalny"/>
    <w:uiPriority w:val="99"/>
    <w:semiHidden/>
    <w:unhideWhenUsed/>
    <w:pPr>
      <w:ind w:left="720" w:hanging="360"/>
      <w:contextualSpacing/>
    </w:pPr>
  </w:style>
  <w:style w:type="paragraph" w:styleId="Lista3">
    <w:name w:val="List 3"/>
    <w:basedOn w:val="Normalny"/>
    <w:uiPriority w:val="99"/>
    <w:semiHidden/>
    <w:unhideWhenUsed/>
    <w:pPr>
      <w:ind w:left="1080" w:hanging="360"/>
      <w:contextualSpacing/>
    </w:pPr>
  </w:style>
  <w:style w:type="paragraph" w:styleId="Lista4">
    <w:name w:val="List 4"/>
    <w:basedOn w:val="Normalny"/>
    <w:uiPriority w:val="99"/>
    <w:semiHidden/>
    <w:unhideWhenUsed/>
    <w:pPr>
      <w:ind w:left="1440" w:hanging="360"/>
      <w:contextualSpacing/>
    </w:pPr>
  </w:style>
  <w:style w:type="paragraph" w:styleId="Lista5">
    <w:name w:val="List 5"/>
    <w:basedOn w:val="Normalny"/>
    <w:uiPriority w:val="99"/>
    <w:semiHidden/>
    <w:unhideWhenUsed/>
    <w:pPr>
      <w:ind w:left="1800" w:hanging="360"/>
      <w:contextualSpacing/>
    </w:pPr>
  </w:style>
  <w:style w:type="paragraph" w:styleId="Listapunktowana">
    <w:name w:val="List Bullet"/>
    <w:basedOn w:val="Normalny"/>
    <w:uiPriority w:val="1"/>
    <w:unhideWhenUsed/>
    <w:qFormat/>
    <w:pPr>
      <w:numPr>
        <w:numId w:val="1"/>
      </w:numPr>
      <w:spacing w:after="40"/>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punktowana5">
    <w:name w:val="List Bullet 5"/>
    <w:basedOn w:val="Normalny"/>
    <w:uiPriority w:val="99"/>
    <w:semiHidden/>
    <w:unhideWhenUsed/>
    <w:pPr>
      <w:numPr>
        <w:numId w:val="5"/>
      </w:numPr>
      <w:contextualSpacing/>
    </w:pPr>
  </w:style>
  <w:style w:type="paragraph" w:customStyle="1" w:styleId="Listakontynuacja">
    <w:name w:val="Lista — kontynuacja"/>
    <w:basedOn w:val="Normalny"/>
    <w:uiPriority w:val="99"/>
    <w:semiHidden/>
    <w:unhideWhenUsed/>
    <w:pPr>
      <w:spacing w:after="120"/>
      <w:ind w:left="360"/>
      <w:contextualSpacing/>
    </w:pPr>
  </w:style>
  <w:style w:type="paragraph" w:customStyle="1" w:styleId="Listakontynuacja2">
    <w:name w:val="Lista — kontynuacja 2"/>
    <w:basedOn w:val="Normalny"/>
    <w:uiPriority w:val="99"/>
    <w:semiHidden/>
    <w:unhideWhenUsed/>
    <w:pPr>
      <w:spacing w:after="120"/>
      <w:ind w:left="720"/>
      <w:contextualSpacing/>
    </w:pPr>
  </w:style>
  <w:style w:type="paragraph" w:customStyle="1" w:styleId="Listakontynuacja3">
    <w:name w:val="Lista — kontynuacja 3"/>
    <w:basedOn w:val="Normalny"/>
    <w:uiPriority w:val="99"/>
    <w:semiHidden/>
    <w:unhideWhenUsed/>
    <w:pPr>
      <w:spacing w:after="120"/>
      <w:ind w:left="1080"/>
      <w:contextualSpacing/>
    </w:pPr>
  </w:style>
  <w:style w:type="paragraph" w:customStyle="1" w:styleId="Listakontynuacja4">
    <w:name w:val="Lista — kontynuacja 4"/>
    <w:basedOn w:val="Normalny"/>
    <w:uiPriority w:val="99"/>
    <w:semiHidden/>
    <w:unhideWhenUsed/>
    <w:pPr>
      <w:spacing w:after="120"/>
      <w:ind w:left="1440"/>
      <w:contextualSpacing/>
    </w:pPr>
  </w:style>
  <w:style w:type="paragraph" w:customStyle="1" w:styleId="Listakontynuacja5">
    <w:name w:val="Lista — kontynuacja 5"/>
    <w:basedOn w:val="Normalny"/>
    <w:uiPriority w:val="99"/>
    <w:semiHidden/>
    <w:unhideWhenUsed/>
    <w:pPr>
      <w:spacing w:after="120"/>
      <w:ind w:left="1800"/>
      <w:contextualSpacing/>
    </w:pPr>
  </w:style>
  <w:style w:type="paragraph" w:styleId="Listanumerowana">
    <w:name w:val="List Number"/>
    <w:basedOn w:val="Normalny"/>
    <w:uiPriority w:val="1"/>
    <w:unhideWhenUsed/>
    <w:qFormat/>
    <w:pPr>
      <w:numPr>
        <w:numId w:val="7"/>
      </w:numPr>
      <w:contextualSpacing/>
    </w:pPr>
  </w:style>
  <w:style w:type="paragraph" w:styleId="Listanumerowana2">
    <w:name w:val="List Number 2"/>
    <w:basedOn w:val="Normalny"/>
    <w:uiPriority w:val="1"/>
    <w:unhideWhenUsed/>
    <w:qFormat/>
    <w:pPr>
      <w:numPr>
        <w:ilvl w:val="1"/>
        <w:numId w:val="7"/>
      </w:numPr>
      <w:contextualSpacing/>
    </w:pPr>
  </w:style>
  <w:style w:type="paragraph" w:styleId="Listanumerowana3">
    <w:name w:val="List Number 3"/>
    <w:basedOn w:val="Normalny"/>
    <w:uiPriority w:val="18"/>
    <w:unhideWhenUsed/>
    <w:qFormat/>
    <w:pPr>
      <w:numPr>
        <w:ilvl w:val="2"/>
        <w:numId w:val="7"/>
      </w:numPr>
      <w:contextualSpacing/>
    </w:pPr>
  </w:style>
  <w:style w:type="paragraph" w:styleId="Listanumerowana4">
    <w:name w:val="List Number 4"/>
    <w:basedOn w:val="Normalny"/>
    <w:uiPriority w:val="18"/>
    <w:semiHidden/>
    <w:unhideWhenUsed/>
    <w:pPr>
      <w:numPr>
        <w:ilvl w:val="3"/>
        <w:numId w:val="7"/>
      </w:numPr>
      <w:contextualSpacing/>
    </w:pPr>
  </w:style>
  <w:style w:type="paragraph" w:styleId="Listanumerowana5">
    <w:name w:val="List Number 5"/>
    <w:basedOn w:val="Normalny"/>
    <w:uiPriority w:val="18"/>
    <w:semiHidden/>
    <w:unhideWhenUsed/>
    <w:pPr>
      <w:numPr>
        <w:ilvl w:val="4"/>
        <w:numId w:val="7"/>
      </w:numPr>
      <w:contextualSpacing/>
    </w:pPr>
  </w:style>
  <w:style w:type="paragraph" w:styleId="Akapitzlist">
    <w:name w:val="List Paragraph"/>
    <w:basedOn w:val="Normalny"/>
    <w:uiPriority w:val="99"/>
    <w:unhideWhenUsed/>
    <w:qFormat/>
    <w:pPr>
      <w:ind w:left="720"/>
      <w:contextualSpacing/>
    </w:pPr>
  </w:style>
  <w:style w:type="paragraph" w:customStyle="1" w:styleId="makro">
    <w:name w:val="makro"/>
    <w:link w:val="Tekstmakraznak"/>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kstmakraznak">
    <w:name w:val="Tekst makra (znak)"/>
    <w:basedOn w:val="Domylnaczcionkaakapitu"/>
    <w:link w:val="makro"/>
    <w:uiPriority w:val="99"/>
    <w:semiHidden/>
    <w:rPr>
      <w:rFonts w:ascii="Consolas" w:hAnsi="Consolas" w:cs="Consolas"/>
      <w:sz w:val="20"/>
    </w:rPr>
  </w:style>
  <w:style w:type="table" w:styleId="redniasiatka1">
    <w:name w:val="Medium Grid 1"/>
    <w:basedOn w:val="Standardowy"/>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redniasiatka1akcent2">
    <w:name w:val="Medium Grid 1 Accent 2"/>
    <w:basedOn w:val="Standardowy"/>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redniasiatka1akcent3">
    <w:name w:val="Medium Grid 1 Accent 3"/>
    <w:basedOn w:val="Standardowy"/>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redniasiatka1akcent4">
    <w:name w:val="Medium Grid 1 Accent 4"/>
    <w:basedOn w:val="Standardowy"/>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redniasiatka1akcent5">
    <w:name w:val="Medium Grid 1 Accent 5"/>
    <w:basedOn w:val="Standardowy"/>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redniasiatka1akcent6">
    <w:name w:val="Medium Grid 1 Accent 6"/>
    <w:basedOn w:val="Standardowy"/>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dniasiatka2">
    <w:name w:val="Medium Grid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redniasiatka3akcent2">
    <w:name w:val="Medium Grid 3 Accent 2"/>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redniasiatka3akcent3">
    <w:name w:val="Medium Grid 3 Accent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redniasiatka3akcent4">
    <w:name w:val="Medium Grid 3 Accent 4"/>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redniasiatka3akcent5">
    <w:name w:val="Medium Grid 3 Accent 5"/>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redniasiatka3akcent6">
    <w:name w:val="Medium Grid 3 Accent 6"/>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rednialista1">
    <w:name w:val="Medium List 1"/>
    <w:basedOn w:val="Standardowy"/>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rednialista1akcent2">
    <w:name w:val="Medium List 1 Accent 2"/>
    <w:basedOn w:val="Standardowy"/>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rednialista1akcent3">
    <w:name w:val="Medium List 1 Accent 3"/>
    <w:basedOn w:val="Standardowy"/>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rednialista1akcent4">
    <w:name w:val="Medium List 1 Accent 4"/>
    <w:basedOn w:val="Standardowy"/>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rednialista1akcent5">
    <w:name w:val="Medium List 1 Accent 5"/>
    <w:basedOn w:val="Standardowy"/>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rednialista1akcent6">
    <w:name w:val="Medium List 1 Accent 6"/>
    <w:basedOn w:val="Standardowy"/>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rednialista2">
    <w:name w:val="Medium Lis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Pr>
      <w:rFonts w:asciiTheme="majorHAnsi" w:eastAsiaTheme="majorEastAsia" w:hAnsiTheme="majorHAnsi" w:cstheme="majorBidi"/>
      <w:sz w:val="24"/>
      <w:shd w:val="pct20" w:color="auto" w:fill="auto"/>
    </w:rPr>
  </w:style>
  <w:style w:type="paragraph" w:customStyle="1" w:styleId="NormalnysieWeb">
    <w:name w:val="Normalny (sieć Web)"/>
    <w:basedOn w:val="Normalny"/>
    <w:uiPriority w:val="99"/>
    <w:semiHidden/>
    <w:unhideWhenUsed/>
    <w:rPr>
      <w:rFonts w:ascii="Times New Roman" w:hAnsi="Times New Roman" w:cs="Times New Roman"/>
      <w:sz w:val="24"/>
    </w:rPr>
  </w:style>
  <w:style w:type="paragraph" w:styleId="Wcicienormalne">
    <w:name w:val="Normal Indent"/>
    <w:basedOn w:val="Normalny"/>
    <w:uiPriority w:val="99"/>
    <w:semiHidden/>
    <w:unhideWhenUsed/>
    <w:pPr>
      <w:ind w:left="720"/>
    </w:pPr>
  </w:style>
  <w:style w:type="paragraph" w:styleId="Nagweknotatki">
    <w:name w:val="Note Heading"/>
    <w:basedOn w:val="Normalny"/>
    <w:next w:val="Normalny"/>
    <w:link w:val="NagweknotatkiZnak"/>
    <w:uiPriority w:val="99"/>
    <w:semiHidden/>
    <w:unhideWhenUsed/>
    <w:pPr>
      <w:spacing w:after="0" w:line="240" w:lineRule="auto"/>
    </w:pPr>
  </w:style>
  <w:style w:type="character" w:customStyle="1" w:styleId="NagweknotatkiZnak">
    <w:name w:val="Nagłówek notatki Znak"/>
    <w:basedOn w:val="Domylnaczcionkaakapitu"/>
    <w:link w:val="Nagweknotatki"/>
    <w:uiPriority w:val="99"/>
    <w:semiHidden/>
  </w:style>
  <w:style w:type="character" w:customStyle="1" w:styleId="numerstrony">
    <w:name w:val="numer strony"/>
    <w:basedOn w:val="Domylnaczcionkaakapitu"/>
    <w:uiPriority w:val="99"/>
    <w:semiHidden/>
    <w:unhideWhenUsed/>
  </w:style>
  <w:style w:type="paragraph" w:styleId="Zwykytekst">
    <w:name w:val="Plain Text"/>
    <w:basedOn w:val="Normalny"/>
    <w:link w:val="ZwykytekstZnak"/>
    <w:uiPriority w:val="99"/>
    <w:semiHidden/>
    <w:unhideWhenUsed/>
    <w:pPr>
      <w:spacing w:after="0" w:line="240" w:lineRule="auto"/>
    </w:pPr>
    <w:rPr>
      <w:rFonts w:ascii="Consolas" w:hAnsi="Consolas" w:cs="Consolas"/>
      <w:sz w:val="21"/>
    </w:rPr>
  </w:style>
  <w:style w:type="character" w:customStyle="1" w:styleId="ZwykytekstZnak">
    <w:name w:val="Zwykły tekst Znak"/>
    <w:basedOn w:val="Domylnaczcionkaakapitu"/>
    <w:link w:val="Zwykytekst"/>
    <w:uiPriority w:val="99"/>
    <w:semiHidden/>
    <w:rPr>
      <w:rFonts w:ascii="Consolas" w:hAnsi="Consolas" w:cs="Consolas"/>
      <w:sz w:val="21"/>
    </w:rPr>
  </w:style>
  <w:style w:type="paragraph" w:styleId="Zwrotgrzecznociowy">
    <w:name w:val="Salutation"/>
    <w:basedOn w:val="Normalny"/>
    <w:next w:val="Normalny"/>
    <w:link w:val="ZwrotgrzecznociowyZnak"/>
    <w:uiPriority w:val="99"/>
    <w:semiHidden/>
    <w:unhideWhenUsed/>
  </w:style>
  <w:style w:type="character" w:customStyle="1" w:styleId="ZwrotgrzecznociowyZnak">
    <w:name w:val="Zwrot grzecznościowy Znak"/>
    <w:basedOn w:val="Domylnaczcionkaakapitu"/>
    <w:link w:val="Zwrotgrzecznociowy"/>
    <w:uiPriority w:val="99"/>
    <w:semiHidden/>
  </w:style>
  <w:style w:type="paragraph" w:styleId="Podpis0">
    <w:name w:val="Signature"/>
    <w:basedOn w:val="Normalny"/>
    <w:link w:val="PodpisZnak"/>
    <w:uiPriority w:val="9"/>
    <w:unhideWhenUsed/>
    <w:qFormat/>
    <w:pPr>
      <w:spacing w:before="720" w:after="0" w:line="312" w:lineRule="auto"/>
      <w:contextualSpacing/>
    </w:pPr>
  </w:style>
  <w:style w:type="character" w:customStyle="1" w:styleId="PodpisZnak">
    <w:name w:val="Podpis Znak"/>
    <w:basedOn w:val="Domylnaczcionkaakapitu"/>
    <w:link w:val="Podpis0"/>
    <w:uiPriority w:val="9"/>
    <w:rPr>
      <w:kern w:val="20"/>
    </w:rPr>
  </w:style>
  <w:style w:type="character" w:styleId="Pogrubienie">
    <w:name w:val="Strong"/>
    <w:basedOn w:val="Domylnaczcionkaakapitu"/>
    <w:uiPriority w:val="1"/>
    <w:unhideWhenUsed/>
    <w:qFormat/>
    <w:rPr>
      <w:b/>
      <w:bCs/>
    </w:rPr>
  </w:style>
  <w:style w:type="paragraph" w:styleId="Podtytu">
    <w:name w:val="Subtitle"/>
    <w:basedOn w:val="Normalny"/>
    <w:next w:val="Normalny"/>
    <w:link w:val="PodtytuZnak"/>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PodtytuZnak">
    <w:name w:val="Podtytuł Znak"/>
    <w:basedOn w:val="Domylnaczcionkaakapitu"/>
    <w:link w:val="Podtytu"/>
    <w:uiPriority w:val="19"/>
    <w:rPr>
      <w:rFonts w:asciiTheme="majorHAnsi" w:eastAsiaTheme="majorEastAsia" w:hAnsiTheme="majorHAnsi" w:cstheme="majorBidi"/>
      <w:caps/>
      <w:color w:val="7E97AD" w:themeColor="accent1"/>
      <w:kern w:val="20"/>
      <w:sz w:val="64"/>
    </w:rPr>
  </w:style>
  <w:style w:type="character" w:styleId="Wyrnieniedelikatne">
    <w:name w:val="Subtle Emphasis"/>
    <w:basedOn w:val="Domylnaczcionkaakapitu"/>
    <w:uiPriority w:val="19"/>
    <w:semiHidden/>
    <w:unhideWhenUsed/>
    <w:rPr>
      <w:i/>
      <w:iCs/>
      <w:color w:val="808080" w:themeColor="text1" w:themeTint="7F"/>
    </w:rPr>
  </w:style>
  <w:style w:type="character" w:styleId="Odwoaniedelikatne">
    <w:name w:val="Subtle Reference"/>
    <w:basedOn w:val="Domylnaczcionkaakapitu"/>
    <w:uiPriority w:val="31"/>
    <w:semiHidden/>
    <w:unhideWhenUsed/>
    <w:rPr>
      <w:smallCaps/>
      <w:color w:val="CC8E60" w:themeColor="accent2"/>
      <w:u w:val="single"/>
    </w:rPr>
  </w:style>
  <w:style w:type="table" w:customStyle="1" w:styleId="TabelaEfekty3W1">
    <w:name w:val="Tabela — Efekty 3W 1"/>
    <w:basedOn w:val="Standardowy"/>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pPr>
      <w:spacing w:after="0"/>
      <w:ind w:left="220" w:hanging="220"/>
    </w:pPr>
  </w:style>
  <w:style w:type="paragraph" w:customStyle="1" w:styleId="spisilustracji">
    <w:name w:val="spis ilustracji"/>
    <w:basedOn w:val="Normalny"/>
    <w:next w:val="Normalny"/>
    <w:uiPriority w:val="99"/>
    <w:semiHidden/>
    <w:unhideWhenUsed/>
    <w:pPr>
      <w:spacing w:after="0"/>
    </w:pPr>
  </w:style>
  <w:style w:type="table" w:customStyle="1" w:styleId="TabelaProfesjonalny">
    <w:name w:val="Tabela — Profesjonalny"/>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ytuZnak">
    <w:name w:val="Tytuł Znak"/>
    <w:basedOn w:val="Domylnaczcionkaakapitu"/>
    <w:link w:val="Tytu"/>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gwekwykazurde">
    <w:name w:val="nagłówek wykazu źródeł"/>
    <w:basedOn w:val="Normalny"/>
    <w:next w:val="Normalny"/>
    <w:uiPriority w:val="99"/>
    <w:semiHidden/>
    <w:unhideWhenUsed/>
    <w:pPr>
      <w:spacing w:before="120"/>
    </w:pPr>
    <w:rPr>
      <w:rFonts w:asciiTheme="majorHAnsi" w:eastAsiaTheme="majorEastAsia" w:hAnsiTheme="majorHAnsi" w:cstheme="majorBidi"/>
      <w:b/>
      <w:bCs/>
      <w:sz w:val="24"/>
    </w:rPr>
  </w:style>
  <w:style w:type="paragraph" w:customStyle="1" w:styleId="spistreci1">
    <w:name w:val="spis treści 1"/>
    <w:basedOn w:val="Normalny"/>
    <w:next w:val="Normalny"/>
    <w:autoRedefine/>
    <w:uiPriority w:val="39"/>
    <w:unhideWhenUsed/>
    <w:pPr>
      <w:tabs>
        <w:tab w:val="right" w:leader="underscore" w:pos="9090"/>
      </w:tabs>
      <w:spacing w:after="100"/>
    </w:pPr>
    <w:rPr>
      <w:color w:val="7F7F7F" w:themeColor="text1" w:themeTint="80"/>
      <w:sz w:val="22"/>
    </w:rPr>
  </w:style>
  <w:style w:type="paragraph" w:customStyle="1" w:styleId="spistreci2">
    <w:name w:val="spis treści 2"/>
    <w:basedOn w:val="Normalny"/>
    <w:next w:val="Normalny"/>
    <w:autoRedefine/>
    <w:uiPriority w:val="39"/>
    <w:unhideWhenUsed/>
    <w:pPr>
      <w:spacing w:after="100"/>
      <w:ind w:left="220"/>
    </w:pPr>
  </w:style>
  <w:style w:type="paragraph" w:customStyle="1" w:styleId="spistreci3">
    <w:name w:val="spis treści 3"/>
    <w:basedOn w:val="Normalny"/>
    <w:next w:val="Normalny"/>
    <w:autoRedefine/>
    <w:uiPriority w:val="39"/>
    <w:semiHidden/>
    <w:unhideWhenUsed/>
    <w:pPr>
      <w:spacing w:after="100"/>
      <w:ind w:left="440"/>
    </w:pPr>
  </w:style>
  <w:style w:type="paragraph" w:customStyle="1" w:styleId="spistreci4">
    <w:name w:val="spis treści 4"/>
    <w:basedOn w:val="Normalny"/>
    <w:next w:val="Normalny"/>
    <w:autoRedefine/>
    <w:uiPriority w:val="39"/>
    <w:semiHidden/>
    <w:unhideWhenUsed/>
    <w:pPr>
      <w:spacing w:after="100"/>
      <w:ind w:left="660"/>
    </w:pPr>
  </w:style>
  <w:style w:type="paragraph" w:customStyle="1" w:styleId="spistreci5">
    <w:name w:val="spis treści 5"/>
    <w:basedOn w:val="Normalny"/>
    <w:next w:val="Normalny"/>
    <w:autoRedefine/>
    <w:uiPriority w:val="39"/>
    <w:semiHidden/>
    <w:unhideWhenUsed/>
    <w:pPr>
      <w:spacing w:after="100"/>
      <w:ind w:left="880"/>
    </w:pPr>
  </w:style>
  <w:style w:type="paragraph" w:customStyle="1" w:styleId="spistreci6">
    <w:name w:val="spis treści 6"/>
    <w:basedOn w:val="Normalny"/>
    <w:next w:val="Normalny"/>
    <w:autoRedefine/>
    <w:uiPriority w:val="39"/>
    <w:semiHidden/>
    <w:unhideWhenUsed/>
    <w:pPr>
      <w:spacing w:after="100"/>
      <w:ind w:left="1100"/>
    </w:pPr>
  </w:style>
  <w:style w:type="paragraph" w:customStyle="1" w:styleId="spistreci7">
    <w:name w:val="spis treści 7"/>
    <w:basedOn w:val="Normalny"/>
    <w:next w:val="Normalny"/>
    <w:autoRedefine/>
    <w:uiPriority w:val="39"/>
    <w:semiHidden/>
    <w:unhideWhenUsed/>
    <w:pPr>
      <w:spacing w:after="100"/>
      <w:ind w:left="1320"/>
    </w:pPr>
  </w:style>
  <w:style w:type="paragraph" w:customStyle="1" w:styleId="spistreci8">
    <w:name w:val="spis treści 8"/>
    <w:basedOn w:val="Normalny"/>
    <w:next w:val="Normalny"/>
    <w:autoRedefine/>
    <w:uiPriority w:val="39"/>
    <w:semiHidden/>
    <w:unhideWhenUsed/>
    <w:pPr>
      <w:spacing w:after="100"/>
      <w:ind w:left="1540"/>
    </w:pPr>
  </w:style>
  <w:style w:type="paragraph" w:customStyle="1" w:styleId="spistreci9">
    <w:name w:val="spis treści 9"/>
    <w:basedOn w:val="Normalny"/>
    <w:next w:val="Normalny"/>
    <w:autoRedefine/>
    <w:uiPriority w:val="39"/>
    <w:semiHidden/>
    <w:unhideWhenUsed/>
    <w:pPr>
      <w:spacing w:after="100"/>
      <w:ind w:left="1760"/>
    </w:pPr>
  </w:style>
  <w:style w:type="paragraph" w:styleId="Nagwekspisutreci">
    <w:name w:val="TOC Heading"/>
    <w:basedOn w:val="nagwek1"/>
    <w:next w:val="Normalny"/>
    <w:uiPriority w:val="39"/>
    <w:unhideWhenUsed/>
    <w:qFormat/>
    <w:pPr>
      <w:outlineLvl w:val="9"/>
    </w:pPr>
  </w:style>
  <w:style w:type="character" w:customStyle="1" w:styleId="BezodstpwZnak">
    <w:name w:val="Bez odstępów Znak"/>
    <w:basedOn w:val="Domylnaczcionkaakapitu"/>
    <w:link w:val="Bezodstpw"/>
    <w:uiPriority w:val="99"/>
  </w:style>
  <w:style w:type="paragraph" w:customStyle="1" w:styleId="Nagwektabeli">
    <w:name w:val="Nagłówek tabeli"/>
    <w:basedOn w:val="Normalny"/>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ksttabeliliczbydziesitne">
    <w:name w:val="Tekst tabeli (liczby dziesiętne)"/>
    <w:basedOn w:val="Normalny"/>
    <w:uiPriority w:val="1"/>
    <w:qFormat/>
    <w:pPr>
      <w:tabs>
        <w:tab w:val="decimal" w:pos="1252"/>
      </w:tabs>
      <w:spacing w:before="60" w:after="60" w:line="240" w:lineRule="auto"/>
      <w:ind w:left="144" w:right="144"/>
    </w:pPr>
  </w:style>
  <w:style w:type="table" w:customStyle="1" w:styleId="Tabelafinansowa">
    <w:name w:val="Tabela finansowa"/>
    <w:basedOn w:val="Standardowy"/>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aportroczny">
    <w:name w:val="Raport roczny"/>
    <w:uiPriority w:val="99"/>
    <w:pPr>
      <w:numPr>
        <w:numId w:val="6"/>
      </w:numPr>
    </w:pPr>
  </w:style>
  <w:style w:type="paragraph" w:customStyle="1" w:styleId="Streszczenie">
    <w:name w:val="Streszczenie"/>
    <w:basedOn w:val="Normalny"/>
    <w:uiPriority w:val="19"/>
    <w:qFormat/>
    <w:pPr>
      <w:spacing w:before="360" w:after="600"/>
      <w:ind w:left="144" w:right="144"/>
    </w:pPr>
    <w:rPr>
      <w:i/>
      <w:iCs/>
      <w:color w:val="7F7F7F" w:themeColor="text1" w:themeTint="80"/>
      <w:sz w:val="28"/>
    </w:rPr>
  </w:style>
  <w:style w:type="paragraph" w:customStyle="1" w:styleId="Teksttabeli">
    <w:name w:val="Tekst tabeli"/>
    <w:basedOn w:val="Normalny"/>
    <w:uiPriority w:val="9"/>
    <w:qFormat/>
    <w:pPr>
      <w:spacing w:before="60" w:after="60" w:line="240" w:lineRule="auto"/>
      <w:ind w:left="144" w:right="144"/>
    </w:pPr>
  </w:style>
  <w:style w:type="paragraph" w:customStyle="1" w:styleId="Odwrconynagwektabeli">
    <w:name w:val="Odwrócony nagłówek tabeli"/>
    <w:basedOn w:val="Normalny"/>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Nagwekcieniowany">
    <w:name w:val="Nagłówek cieniowany"/>
    <w:basedOn w:val="Normalny"/>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Spistreci10">
    <w:name w:val="toc 1"/>
    <w:basedOn w:val="Normalny"/>
    <w:next w:val="Normalny"/>
    <w:autoRedefine/>
    <w:uiPriority w:val="39"/>
    <w:unhideWhenUsed/>
    <w:rsid w:val="00060A6F"/>
    <w:pPr>
      <w:spacing w:after="100"/>
    </w:pPr>
  </w:style>
  <w:style w:type="paragraph" w:styleId="Spistreci20">
    <w:name w:val="toc 2"/>
    <w:basedOn w:val="Normalny"/>
    <w:next w:val="Normalny"/>
    <w:autoRedefine/>
    <w:uiPriority w:val="39"/>
    <w:unhideWhenUsed/>
    <w:rsid w:val="00060A6F"/>
    <w:pPr>
      <w:spacing w:after="100"/>
      <w:ind w:left="200"/>
    </w:pPr>
  </w:style>
  <w:style w:type="paragraph" w:styleId="Nagwek0">
    <w:name w:val="header"/>
    <w:basedOn w:val="Normalny"/>
    <w:link w:val="NagwekZnak0"/>
    <w:uiPriority w:val="99"/>
    <w:unhideWhenUsed/>
    <w:rsid w:val="00BB4C7D"/>
    <w:pPr>
      <w:tabs>
        <w:tab w:val="center" w:pos="4680"/>
        <w:tab w:val="right" w:pos="9360"/>
      </w:tabs>
      <w:spacing w:before="0" w:after="0" w:line="240" w:lineRule="auto"/>
    </w:pPr>
  </w:style>
  <w:style w:type="character" w:customStyle="1" w:styleId="NagwekZnak0">
    <w:name w:val="Nagłówek Znak"/>
    <w:basedOn w:val="Domylnaczcionkaakapitu"/>
    <w:link w:val="Nagwek0"/>
    <w:uiPriority w:val="99"/>
    <w:rsid w:val="00BB4C7D"/>
    <w:rPr>
      <w:kern w:val="20"/>
    </w:rPr>
  </w:style>
  <w:style w:type="paragraph" w:styleId="Stopka0">
    <w:name w:val="footer"/>
    <w:basedOn w:val="Normalny"/>
    <w:link w:val="StopkaZnak0"/>
    <w:uiPriority w:val="99"/>
    <w:unhideWhenUsed/>
    <w:rsid w:val="00BB4C7D"/>
    <w:pPr>
      <w:tabs>
        <w:tab w:val="center" w:pos="4680"/>
        <w:tab w:val="right" w:pos="9360"/>
      </w:tabs>
      <w:spacing w:before="0" w:after="0" w:line="240" w:lineRule="auto"/>
    </w:pPr>
  </w:style>
  <w:style w:type="character" w:customStyle="1" w:styleId="StopkaZnak0">
    <w:name w:val="Stopka Znak"/>
    <w:basedOn w:val="Domylnaczcionkaakapitu"/>
    <w:link w:val="Stopka0"/>
    <w:uiPriority w:val="99"/>
    <w:rsid w:val="00BB4C7D"/>
    <w:rPr>
      <w:kern w:val="20"/>
    </w:rPr>
  </w:style>
  <w:style w:type="paragraph" w:customStyle="1" w:styleId="Bezodstpw1">
    <w:name w:val="Bez odstępów1"/>
    <w:link w:val="Bezodstpwznak0"/>
    <w:qFormat/>
    <w:rsid w:val="00E0770B"/>
    <w:pPr>
      <w:spacing w:after="0" w:line="240" w:lineRule="auto"/>
    </w:pPr>
  </w:style>
  <w:style w:type="character" w:customStyle="1" w:styleId="Pogrubienie1">
    <w:name w:val="Pogrubienie1"/>
    <w:basedOn w:val="Domylnaczcionkaakapitu"/>
    <w:uiPriority w:val="1"/>
    <w:unhideWhenUsed/>
    <w:qFormat/>
    <w:rsid w:val="00E0770B"/>
    <w:rPr>
      <w:b/>
      <w:bCs/>
    </w:rPr>
  </w:style>
  <w:style w:type="paragraph" w:customStyle="1" w:styleId="Podtytu1">
    <w:name w:val="Podtytuł1"/>
    <w:basedOn w:val="Normalny"/>
    <w:next w:val="Normalny"/>
    <w:link w:val="Podtytuznak0"/>
    <w:uiPriority w:val="19"/>
    <w:unhideWhenUsed/>
    <w:qFormat/>
    <w:rsid w:val="00E0770B"/>
    <w:pPr>
      <w:numPr>
        <w:ilvl w:val="1"/>
      </w:numPr>
      <w:ind w:left="144" w:right="720"/>
    </w:pPr>
    <w:rPr>
      <w:rFonts w:asciiTheme="majorHAnsi" w:eastAsiaTheme="majorEastAsia" w:hAnsiTheme="majorHAnsi" w:cstheme="majorBidi"/>
      <w:caps/>
      <w:color w:val="7E97AD" w:themeColor="accent1"/>
      <w:sz w:val="64"/>
      <w:szCs w:val="64"/>
    </w:rPr>
  </w:style>
  <w:style w:type="character" w:customStyle="1" w:styleId="Podtytuznak0">
    <w:name w:val="Podtytuł (znak)"/>
    <w:basedOn w:val="Domylnaczcionkaakapitu"/>
    <w:link w:val="Podtytu1"/>
    <w:uiPriority w:val="19"/>
    <w:rsid w:val="00E0770B"/>
    <w:rPr>
      <w:rFonts w:asciiTheme="majorHAnsi" w:eastAsiaTheme="majorEastAsia" w:hAnsiTheme="majorHAnsi" w:cstheme="majorBidi"/>
      <w:caps/>
      <w:color w:val="7E97AD" w:themeColor="accent1"/>
      <w:kern w:val="20"/>
      <w:sz w:val="64"/>
      <w:szCs w:val="64"/>
      <w:lang w:val="pl-PL"/>
    </w:rPr>
  </w:style>
  <w:style w:type="paragraph" w:customStyle="1" w:styleId="Tytu1">
    <w:name w:val="Tytuł1"/>
    <w:basedOn w:val="Normalny"/>
    <w:next w:val="Normalny"/>
    <w:link w:val="Tytuznak0"/>
    <w:uiPriority w:val="19"/>
    <w:unhideWhenUsed/>
    <w:qFormat/>
    <w:rsid w:val="00E0770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Tytuznak0">
    <w:name w:val="Tytuł (znak)"/>
    <w:basedOn w:val="Domylnaczcionkaakapitu"/>
    <w:link w:val="Tytu1"/>
    <w:uiPriority w:val="19"/>
    <w:rsid w:val="00E0770B"/>
    <w:rPr>
      <w:rFonts w:asciiTheme="majorHAnsi" w:eastAsiaTheme="majorEastAsia" w:hAnsiTheme="majorHAnsi" w:cstheme="majorBidi"/>
      <w:caps/>
      <w:color w:val="FFFFFF" w:themeColor="background1"/>
      <w:spacing w:val="40"/>
      <w:kern w:val="28"/>
      <w:sz w:val="136"/>
      <w:szCs w:val="136"/>
      <w:shd w:val="clear" w:color="auto" w:fill="7E97AD" w:themeFill="accent1"/>
      <w:lang w:val="pl-PL"/>
      <w14:ligatures w14:val="standardContextual"/>
    </w:rPr>
  </w:style>
  <w:style w:type="character" w:customStyle="1" w:styleId="Bezodstpwznak0">
    <w:name w:val="Bez odstępów (znak)"/>
    <w:basedOn w:val="Domylnaczcionkaakapitu"/>
    <w:link w:val="Bezodstpw1"/>
    <w:uiPriority w:val="1"/>
    <w:rsid w:val="00E0770B"/>
    <w:rPr>
      <w:lang w:val="pl-PL"/>
    </w:rPr>
  </w:style>
  <w:style w:type="paragraph" w:styleId="NormalnyWeb">
    <w:name w:val="Normal (Web)"/>
    <w:basedOn w:val="Normalny"/>
    <w:uiPriority w:val="99"/>
    <w:unhideWhenUsed/>
    <w:rsid w:val="00127EEF"/>
    <w:pPr>
      <w:spacing w:before="0" w:after="150" w:line="240" w:lineRule="auto"/>
    </w:pPr>
    <w:rPr>
      <w:rFonts w:ascii="Arial" w:eastAsia="Times New Roman" w:hAnsi="Arial" w:cs="Arial"/>
      <w:color w:val="auto"/>
      <w:kern w:val="0"/>
      <w:sz w:val="24"/>
      <w:szCs w:val="24"/>
    </w:rPr>
  </w:style>
  <w:style w:type="character" w:customStyle="1" w:styleId="akapitdomyslny1">
    <w:name w:val="akapitdomyslny1"/>
    <w:basedOn w:val="Domylnaczcionkaakapitu"/>
    <w:rsid w:val="00182E3E"/>
  </w:style>
  <w:style w:type="paragraph" w:customStyle="1" w:styleId="Bezodstpw2">
    <w:name w:val="Bez odstępów2"/>
    <w:rsid w:val="00AD2F38"/>
    <w:pPr>
      <w:suppressAutoHyphens/>
      <w:spacing w:after="0" w:line="100" w:lineRule="atLeast"/>
    </w:pPr>
    <w:rPr>
      <w:rFonts w:ascii="Times New Roman" w:eastAsia="SimSun" w:hAnsi="Times New Roman" w:cs="Mangal"/>
      <w:color w:val="595959"/>
      <w:kern w:val="1"/>
      <w:lang w:eastAsia="hi-IN" w:bidi="hi-IN"/>
    </w:rPr>
  </w:style>
  <w:style w:type="paragraph" w:customStyle="1" w:styleId="Akapitzlist1">
    <w:name w:val="Akapit z listą1"/>
    <w:basedOn w:val="Normalny"/>
    <w:rsid w:val="00AD2F38"/>
    <w:pPr>
      <w:suppressAutoHyphens/>
      <w:spacing w:after="0"/>
      <w:ind w:left="720"/>
    </w:pPr>
    <w:rPr>
      <w:rFonts w:ascii="Times New Roman" w:eastAsia="SimSun" w:hAnsi="Times New Roman" w:cs="Mangal"/>
      <w:color w:val="595959"/>
      <w:kern w:val="1"/>
      <w:lang w:eastAsia="hi-IN" w:bidi="hi-IN"/>
    </w:rPr>
  </w:style>
  <w:style w:type="paragraph" w:customStyle="1" w:styleId="Default">
    <w:name w:val="Default"/>
    <w:uiPriority w:val="99"/>
    <w:rsid w:val="00CA3AC3"/>
    <w:pPr>
      <w:autoSpaceDE w:val="0"/>
      <w:autoSpaceDN w:val="0"/>
      <w:adjustRightInd w:val="0"/>
      <w:spacing w:before="0" w:after="0" w:line="240" w:lineRule="auto"/>
    </w:pPr>
    <w:rPr>
      <w:rFonts w:ascii="Times New Roman" w:eastAsia="Calibri" w:hAnsi="Times New Roman" w:cs="Times New Roman"/>
      <w:color w:val="000000"/>
      <w:sz w:val="24"/>
      <w:szCs w:val="24"/>
      <w:lang w:eastAsia="en-US"/>
    </w:rPr>
  </w:style>
  <w:style w:type="character" w:customStyle="1" w:styleId="NoSpacingChar">
    <w:name w:val="No Spacing Char"/>
    <w:link w:val="Bezodstpw3"/>
    <w:locked/>
    <w:rsid w:val="008C11AA"/>
    <w:rPr>
      <w:rFonts w:ascii="Cambria" w:eastAsia="Times New Roman" w:hAnsi="Cambria" w:cs="Times New Roman"/>
      <w:color w:val="595959"/>
      <w:sz w:val="20"/>
      <w:szCs w:val="20"/>
      <w:lang w:val="pl-PL"/>
    </w:rPr>
  </w:style>
  <w:style w:type="paragraph" w:customStyle="1" w:styleId="Akapitzlist2">
    <w:name w:val="Akapit z listą2"/>
    <w:basedOn w:val="Normalny"/>
    <w:rsid w:val="00E574F4"/>
    <w:pPr>
      <w:spacing w:before="0" w:after="200" w:line="276" w:lineRule="auto"/>
      <w:ind w:left="720"/>
    </w:pPr>
    <w:rPr>
      <w:rFonts w:ascii="Calibri" w:eastAsia="Times New Roman" w:hAnsi="Calibri" w:cs="Times New Roman"/>
      <w:color w:val="auto"/>
      <w:kern w:val="0"/>
      <w:sz w:val="22"/>
      <w:szCs w:val="22"/>
      <w:lang w:eastAsia="en-US"/>
    </w:rPr>
  </w:style>
  <w:style w:type="character" w:styleId="Odwoaniedokomentarza">
    <w:name w:val="annotation reference"/>
    <w:semiHidden/>
    <w:rsid w:val="00E574F4"/>
    <w:rPr>
      <w:rFonts w:cs="Times New Roman"/>
      <w:sz w:val="16"/>
      <w:szCs w:val="16"/>
    </w:rPr>
  </w:style>
  <w:style w:type="paragraph" w:customStyle="1" w:styleId="Bezodstpw3">
    <w:name w:val="Bez odstępów3"/>
    <w:link w:val="NoSpacingChar"/>
    <w:rsid w:val="00E574F4"/>
    <w:pPr>
      <w:spacing w:after="0" w:line="240" w:lineRule="auto"/>
    </w:pPr>
    <w:rPr>
      <w:rFonts w:ascii="Cambria" w:eastAsia="Times New Roman" w:hAnsi="Cambria" w:cs="Times New Roman"/>
      <w:color w:val="595959"/>
    </w:rPr>
  </w:style>
  <w:style w:type="paragraph" w:styleId="Tekstprzypisukocowego0">
    <w:name w:val="endnote text"/>
    <w:basedOn w:val="Normalny"/>
    <w:link w:val="TekstprzypisukocowegoZnak0"/>
    <w:uiPriority w:val="99"/>
    <w:semiHidden/>
    <w:unhideWhenUsed/>
    <w:rsid w:val="00BA16CD"/>
    <w:pPr>
      <w:spacing w:before="0" w:after="0" w:line="240" w:lineRule="auto"/>
    </w:pPr>
  </w:style>
  <w:style w:type="character" w:customStyle="1" w:styleId="TekstprzypisukocowegoZnak0">
    <w:name w:val="Tekst przypisu końcowego Znak"/>
    <w:basedOn w:val="Domylnaczcionkaakapitu"/>
    <w:link w:val="Tekstprzypisukocowego0"/>
    <w:uiPriority w:val="99"/>
    <w:semiHidden/>
    <w:rsid w:val="00BA16CD"/>
    <w:rPr>
      <w:kern w:val="20"/>
    </w:rPr>
  </w:style>
  <w:style w:type="character" w:styleId="Odwoanieprzypisukocowego">
    <w:name w:val="endnote reference"/>
    <w:basedOn w:val="Domylnaczcionkaakapitu"/>
    <w:uiPriority w:val="99"/>
    <w:semiHidden/>
    <w:unhideWhenUsed/>
    <w:rsid w:val="00BA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2844">
      <w:bodyDiv w:val="1"/>
      <w:marLeft w:val="0"/>
      <w:marRight w:val="0"/>
      <w:marTop w:val="0"/>
      <w:marBottom w:val="0"/>
      <w:divBdr>
        <w:top w:val="none" w:sz="0" w:space="0" w:color="auto"/>
        <w:left w:val="none" w:sz="0" w:space="0" w:color="auto"/>
        <w:bottom w:val="none" w:sz="0" w:space="0" w:color="auto"/>
        <w:right w:val="none" w:sz="0" w:space="0" w:color="auto"/>
      </w:divBdr>
      <w:divsChild>
        <w:div w:id="168493607">
          <w:marLeft w:val="0"/>
          <w:marRight w:val="0"/>
          <w:marTop w:val="0"/>
          <w:marBottom w:val="0"/>
          <w:divBdr>
            <w:top w:val="none" w:sz="0" w:space="0" w:color="auto"/>
            <w:left w:val="none" w:sz="0" w:space="0" w:color="auto"/>
            <w:bottom w:val="none" w:sz="0" w:space="0" w:color="auto"/>
            <w:right w:val="none" w:sz="0" w:space="0" w:color="auto"/>
          </w:divBdr>
          <w:divsChild>
            <w:div w:id="467742503">
              <w:marLeft w:val="0"/>
              <w:marRight w:val="0"/>
              <w:marTop w:val="0"/>
              <w:marBottom w:val="0"/>
              <w:divBdr>
                <w:top w:val="none" w:sz="0" w:space="0" w:color="auto"/>
                <w:left w:val="none" w:sz="0" w:space="0" w:color="auto"/>
                <w:bottom w:val="none" w:sz="0" w:space="0" w:color="auto"/>
                <w:right w:val="none" w:sz="0" w:space="0" w:color="auto"/>
              </w:divBdr>
              <w:divsChild>
                <w:div w:id="766661562">
                  <w:marLeft w:val="0"/>
                  <w:marRight w:val="0"/>
                  <w:marTop w:val="0"/>
                  <w:marBottom w:val="0"/>
                  <w:divBdr>
                    <w:top w:val="none" w:sz="0" w:space="0" w:color="auto"/>
                    <w:left w:val="none" w:sz="0" w:space="0" w:color="auto"/>
                    <w:bottom w:val="none" w:sz="0" w:space="0" w:color="auto"/>
                    <w:right w:val="none" w:sz="0" w:space="0" w:color="auto"/>
                  </w:divBdr>
                  <w:divsChild>
                    <w:div w:id="1130053567">
                      <w:marLeft w:val="0"/>
                      <w:marRight w:val="0"/>
                      <w:marTop w:val="0"/>
                      <w:marBottom w:val="0"/>
                      <w:divBdr>
                        <w:top w:val="none" w:sz="0" w:space="0" w:color="auto"/>
                        <w:left w:val="none" w:sz="0" w:space="0" w:color="auto"/>
                        <w:bottom w:val="none" w:sz="0" w:space="0" w:color="auto"/>
                        <w:right w:val="none" w:sz="0" w:space="0" w:color="auto"/>
                      </w:divBdr>
                      <w:divsChild>
                        <w:div w:id="312223975">
                          <w:marLeft w:val="0"/>
                          <w:marRight w:val="0"/>
                          <w:marTop w:val="0"/>
                          <w:marBottom w:val="0"/>
                          <w:divBdr>
                            <w:top w:val="none" w:sz="0" w:space="0" w:color="auto"/>
                            <w:left w:val="none" w:sz="0" w:space="0" w:color="auto"/>
                            <w:bottom w:val="none" w:sz="0" w:space="0" w:color="auto"/>
                            <w:right w:val="none" w:sz="0" w:space="0" w:color="auto"/>
                          </w:divBdr>
                          <w:divsChild>
                            <w:div w:id="857079922">
                              <w:marLeft w:val="0"/>
                              <w:marRight w:val="0"/>
                              <w:marTop w:val="0"/>
                              <w:marBottom w:val="0"/>
                              <w:divBdr>
                                <w:top w:val="none" w:sz="0" w:space="0" w:color="auto"/>
                                <w:left w:val="none" w:sz="0" w:space="0" w:color="auto"/>
                                <w:bottom w:val="none" w:sz="0" w:space="0" w:color="auto"/>
                                <w:right w:val="none" w:sz="0" w:space="0" w:color="auto"/>
                              </w:divBdr>
                              <w:divsChild>
                                <w:div w:id="1924340282">
                                  <w:marLeft w:val="0"/>
                                  <w:marRight w:val="0"/>
                                  <w:marTop w:val="0"/>
                                  <w:marBottom w:val="0"/>
                                  <w:divBdr>
                                    <w:top w:val="none" w:sz="0" w:space="0" w:color="auto"/>
                                    <w:left w:val="none" w:sz="0" w:space="0" w:color="auto"/>
                                    <w:bottom w:val="none" w:sz="0" w:space="0" w:color="auto"/>
                                    <w:right w:val="none" w:sz="0" w:space="0" w:color="auto"/>
                                  </w:divBdr>
                                  <w:divsChild>
                                    <w:div w:id="1698846666">
                                      <w:marLeft w:val="0"/>
                                      <w:marRight w:val="0"/>
                                      <w:marTop w:val="0"/>
                                      <w:marBottom w:val="0"/>
                                      <w:divBdr>
                                        <w:top w:val="none" w:sz="0" w:space="0" w:color="auto"/>
                                        <w:left w:val="none" w:sz="0" w:space="0" w:color="auto"/>
                                        <w:bottom w:val="none" w:sz="0" w:space="0" w:color="auto"/>
                                        <w:right w:val="none" w:sz="0" w:space="0" w:color="auto"/>
                                      </w:divBdr>
                                      <w:divsChild>
                                        <w:div w:id="1946230388">
                                          <w:marLeft w:val="0"/>
                                          <w:marRight w:val="0"/>
                                          <w:marTop w:val="0"/>
                                          <w:marBottom w:val="0"/>
                                          <w:divBdr>
                                            <w:top w:val="none" w:sz="0" w:space="0" w:color="auto"/>
                                            <w:left w:val="none" w:sz="0" w:space="0" w:color="auto"/>
                                            <w:bottom w:val="none" w:sz="0" w:space="0" w:color="auto"/>
                                            <w:right w:val="none" w:sz="0" w:space="0" w:color="auto"/>
                                          </w:divBdr>
                                          <w:divsChild>
                                            <w:div w:id="12163131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3026618">
                                                  <w:marLeft w:val="0"/>
                                                  <w:marRight w:val="0"/>
                                                  <w:marTop w:val="0"/>
                                                  <w:marBottom w:val="0"/>
                                                  <w:divBdr>
                                                    <w:top w:val="none" w:sz="0" w:space="0" w:color="auto"/>
                                                    <w:left w:val="none" w:sz="0" w:space="0" w:color="auto"/>
                                                    <w:bottom w:val="none" w:sz="0" w:space="0" w:color="auto"/>
                                                    <w:right w:val="none" w:sz="0" w:space="0" w:color="auto"/>
                                                  </w:divBdr>
                                                  <w:divsChild>
                                                    <w:div w:id="1386372692">
                                                      <w:marLeft w:val="0"/>
                                                      <w:marRight w:val="0"/>
                                                      <w:marTop w:val="0"/>
                                                      <w:marBottom w:val="0"/>
                                                      <w:divBdr>
                                                        <w:top w:val="none" w:sz="0" w:space="0" w:color="auto"/>
                                                        <w:left w:val="none" w:sz="0" w:space="0" w:color="auto"/>
                                                        <w:bottom w:val="none" w:sz="0" w:space="0" w:color="auto"/>
                                                        <w:right w:val="none" w:sz="0" w:space="0" w:color="auto"/>
                                                      </w:divBdr>
                                                      <w:divsChild>
                                                        <w:div w:id="1398555651">
                                                          <w:marLeft w:val="0"/>
                                                          <w:marRight w:val="0"/>
                                                          <w:marTop w:val="0"/>
                                                          <w:marBottom w:val="0"/>
                                                          <w:divBdr>
                                                            <w:top w:val="none" w:sz="0" w:space="0" w:color="auto"/>
                                                            <w:left w:val="none" w:sz="0" w:space="0" w:color="auto"/>
                                                            <w:bottom w:val="none" w:sz="0" w:space="0" w:color="auto"/>
                                                            <w:right w:val="none" w:sz="0" w:space="0" w:color="auto"/>
                                                          </w:divBdr>
                                                          <w:divsChild>
                                                            <w:div w:id="544563946">
                                                              <w:marLeft w:val="0"/>
                                                              <w:marRight w:val="0"/>
                                                              <w:marTop w:val="0"/>
                                                              <w:marBottom w:val="0"/>
                                                              <w:divBdr>
                                                                <w:top w:val="none" w:sz="0" w:space="0" w:color="auto"/>
                                                                <w:left w:val="none" w:sz="0" w:space="0" w:color="auto"/>
                                                                <w:bottom w:val="none" w:sz="0" w:space="0" w:color="auto"/>
                                                                <w:right w:val="none" w:sz="0" w:space="0" w:color="auto"/>
                                                              </w:divBdr>
                                                              <w:divsChild>
                                                                <w:div w:id="209149022">
                                                                  <w:marLeft w:val="0"/>
                                                                  <w:marRight w:val="0"/>
                                                                  <w:marTop w:val="0"/>
                                                                  <w:marBottom w:val="0"/>
                                                                  <w:divBdr>
                                                                    <w:top w:val="none" w:sz="0" w:space="0" w:color="auto"/>
                                                                    <w:left w:val="none" w:sz="0" w:space="0" w:color="auto"/>
                                                                    <w:bottom w:val="none" w:sz="0" w:space="0" w:color="auto"/>
                                                                    <w:right w:val="none" w:sz="0" w:space="0" w:color="auto"/>
                                                                  </w:divBdr>
                                                                  <w:divsChild>
                                                                    <w:div w:id="1346514297">
                                                                      <w:marLeft w:val="0"/>
                                                                      <w:marRight w:val="0"/>
                                                                      <w:marTop w:val="0"/>
                                                                      <w:marBottom w:val="0"/>
                                                                      <w:divBdr>
                                                                        <w:top w:val="none" w:sz="0" w:space="0" w:color="auto"/>
                                                                        <w:left w:val="none" w:sz="0" w:space="0" w:color="auto"/>
                                                                        <w:bottom w:val="none" w:sz="0" w:space="0" w:color="auto"/>
                                                                        <w:right w:val="none" w:sz="0" w:space="0" w:color="auto"/>
                                                                      </w:divBdr>
                                                                      <w:divsChild>
                                                                        <w:div w:id="587273029">
                                                                          <w:marLeft w:val="0"/>
                                                                          <w:marRight w:val="0"/>
                                                                          <w:marTop w:val="0"/>
                                                                          <w:marBottom w:val="0"/>
                                                                          <w:divBdr>
                                                                            <w:top w:val="none" w:sz="0" w:space="0" w:color="auto"/>
                                                                            <w:left w:val="none" w:sz="0" w:space="0" w:color="auto"/>
                                                                            <w:bottom w:val="none" w:sz="0" w:space="0" w:color="auto"/>
                                                                            <w:right w:val="none" w:sz="0" w:space="0" w:color="auto"/>
                                                                          </w:divBdr>
                                                                          <w:divsChild>
                                                                            <w:div w:id="287592094">
                                                                              <w:marLeft w:val="0"/>
                                                                              <w:marRight w:val="0"/>
                                                                              <w:marTop w:val="0"/>
                                                                              <w:marBottom w:val="0"/>
                                                                              <w:divBdr>
                                                                                <w:top w:val="none" w:sz="0" w:space="0" w:color="auto"/>
                                                                                <w:left w:val="none" w:sz="0" w:space="0" w:color="auto"/>
                                                                                <w:bottom w:val="none" w:sz="0" w:space="0" w:color="auto"/>
                                                                                <w:right w:val="none" w:sz="0" w:space="0" w:color="auto"/>
                                                                              </w:divBdr>
                                                                              <w:divsChild>
                                                                                <w:div w:id="1611082555">
                                                                                  <w:marLeft w:val="0"/>
                                                                                  <w:marRight w:val="0"/>
                                                                                  <w:marTop w:val="0"/>
                                                                                  <w:marBottom w:val="0"/>
                                                                                  <w:divBdr>
                                                                                    <w:top w:val="none" w:sz="0" w:space="0" w:color="auto"/>
                                                                                    <w:left w:val="none" w:sz="0" w:space="0" w:color="auto"/>
                                                                                    <w:bottom w:val="none" w:sz="0" w:space="0" w:color="auto"/>
                                                                                    <w:right w:val="none" w:sz="0" w:space="0" w:color="auto"/>
                                                                                  </w:divBdr>
                                                                                  <w:divsChild>
                                                                                    <w:div w:id="1946648484">
                                                                                      <w:marLeft w:val="0"/>
                                                                                      <w:marRight w:val="0"/>
                                                                                      <w:marTop w:val="0"/>
                                                                                      <w:marBottom w:val="0"/>
                                                                                      <w:divBdr>
                                                                                        <w:top w:val="none" w:sz="0" w:space="0" w:color="auto"/>
                                                                                        <w:left w:val="none" w:sz="0" w:space="0" w:color="auto"/>
                                                                                        <w:bottom w:val="none" w:sz="0" w:space="0" w:color="auto"/>
                                                                                        <w:right w:val="none" w:sz="0" w:space="0" w:color="auto"/>
                                                                                      </w:divBdr>
                                                                                      <w:divsChild>
                                                                                        <w:div w:id="1885294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500146">
                                                                                              <w:marLeft w:val="0"/>
                                                                                              <w:marRight w:val="0"/>
                                                                                              <w:marTop w:val="0"/>
                                                                                              <w:marBottom w:val="0"/>
                                                                                              <w:divBdr>
                                                                                                <w:top w:val="none" w:sz="0" w:space="0" w:color="auto"/>
                                                                                                <w:left w:val="none" w:sz="0" w:space="0" w:color="auto"/>
                                                                                                <w:bottom w:val="none" w:sz="0" w:space="0" w:color="auto"/>
                                                                                                <w:right w:val="none" w:sz="0" w:space="0" w:color="auto"/>
                                                                                              </w:divBdr>
                                                                                              <w:divsChild>
                                                                                                <w:div w:id="170027258">
                                                                                                  <w:marLeft w:val="0"/>
                                                                                                  <w:marRight w:val="0"/>
                                                                                                  <w:marTop w:val="0"/>
                                                                                                  <w:marBottom w:val="0"/>
                                                                                                  <w:divBdr>
                                                                                                    <w:top w:val="none" w:sz="0" w:space="0" w:color="auto"/>
                                                                                                    <w:left w:val="none" w:sz="0" w:space="0" w:color="auto"/>
                                                                                                    <w:bottom w:val="none" w:sz="0" w:space="0" w:color="auto"/>
                                                                                                    <w:right w:val="none" w:sz="0" w:space="0" w:color="auto"/>
                                                                                                  </w:divBdr>
                                                                                                  <w:divsChild>
                                                                                                    <w:div w:id="1949653772">
                                                                                                      <w:marLeft w:val="0"/>
                                                                                                      <w:marRight w:val="0"/>
                                                                                                      <w:marTop w:val="0"/>
                                                                                                      <w:marBottom w:val="0"/>
                                                                                                      <w:divBdr>
                                                                                                        <w:top w:val="none" w:sz="0" w:space="0" w:color="auto"/>
                                                                                                        <w:left w:val="none" w:sz="0" w:space="0" w:color="auto"/>
                                                                                                        <w:bottom w:val="none" w:sz="0" w:space="0" w:color="auto"/>
                                                                                                        <w:right w:val="none" w:sz="0" w:space="0" w:color="auto"/>
                                                                                                      </w:divBdr>
                                                                                                      <w:divsChild>
                                                                                                        <w:div w:id="1981156559">
                                                                                                          <w:marLeft w:val="0"/>
                                                                                                          <w:marRight w:val="0"/>
                                                                                                          <w:marTop w:val="0"/>
                                                                                                          <w:marBottom w:val="0"/>
                                                                                                          <w:divBdr>
                                                                                                            <w:top w:val="none" w:sz="0" w:space="0" w:color="auto"/>
                                                                                                            <w:left w:val="none" w:sz="0" w:space="0" w:color="auto"/>
                                                                                                            <w:bottom w:val="none" w:sz="0" w:space="0" w:color="auto"/>
                                                                                                            <w:right w:val="none" w:sz="0" w:space="0" w:color="auto"/>
                                                                                                          </w:divBdr>
                                                                                                          <w:divsChild>
                                                                                                            <w:div w:id="1352294270">
                                                                                                              <w:marLeft w:val="0"/>
                                                                                                              <w:marRight w:val="0"/>
                                                                                                              <w:marTop w:val="0"/>
                                                                                                              <w:marBottom w:val="0"/>
                                                                                                              <w:divBdr>
                                                                                                                <w:top w:val="single" w:sz="2" w:space="4" w:color="D8D8D8"/>
                                                                                                                <w:left w:val="single" w:sz="2" w:space="0" w:color="D8D8D8"/>
                                                                                                                <w:bottom w:val="single" w:sz="2" w:space="4" w:color="D8D8D8"/>
                                                                                                                <w:right w:val="single" w:sz="2" w:space="0" w:color="D8D8D8"/>
                                                                                                              </w:divBdr>
                                                                                                              <w:divsChild>
                                                                                                                <w:div w:id="1574195468">
                                                                                                                  <w:marLeft w:val="225"/>
                                                                                                                  <w:marRight w:val="225"/>
                                                                                                                  <w:marTop w:val="75"/>
                                                                                                                  <w:marBottom w:val="75"/>
                                                                                                                  <w:divBdr>
                                                                                                                    <w:top w:val="none" w:sz="0" w:space="0" w:color="auto"/>
                                                                                                                    <w:left w:val="none" w:sz="0" w:space="0" w:color="auto"/>
                                                                                                                    <w:bottom w:val="none" w:sz="0" w:space="0" w:color="auto"/>
                                                                                                                    <w:right w:val="none" w:sz="0" w:space="0" w:color="auto"/>
                                                                                                                  </w:divBdr>
                                                                                                                  <w:divsChild>
                                                                                                                    <w:div w:id="979766792">
                                                                                                                      <w:marLeft w:val="0"/>
                                                                                                                      <w:marRight w:val="0"/>
                                                                                                                      <w:marTop w:val="0"/>
                                                                                                                      <w:marBottom w:val="0"/>
                                                                                                                      <w:divBdr>
                                                                                                                        <w:top w:val="single" w:sz="6" w:space="0" w:color="auto"/>
                                                                                                                        <w:left w:val="single" w:sz="6" w:space="0" w:color="auto"/>
                                                                                                                        <w:bottom w:val="single" w:sz="6" w:space="0" w:color="auto"/>
                                                                                                                        <w:right w:val="single" w:sz="6" w:space="0" w:color="auto"/>
                                                                                                                      </w:divBdr>
                                                                                                                      <w:divsChild>
                                                                                                                        <w:div w:id="8686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852569066">
      <w:bodyDiv w:val="1"/>
      <w:marLeft w:val="0"/>
      <w:marRight w:val="0"/>
      <w:marTop w:val="0"/>
      <w:marBottom w:val="0"/>
      <w:divBdr>
        <w:top w:val="none" w:sz="0" w:space="0" w:color="auto"/>
        <w:left w:val="none" w:sz="0" w:space="0" w:color="auto"/>
        <w:bottom w:val="none" w:sz="0" w:space="0" w:color="auto"/>
        <w:right w:val="none" w:sz="0" w:space="0" w:color="auto"/>
      </w:divBdr>
      <w:divsChild>
        <w:div w:id="694431178">
          <w:marLeft w:val="0"/>
          <w:marRight w:val="0"/>
          <w:marTop w:val="0"/>
          <w:marBottom w:val="0"/>
          <w:divBdr>
            <w:top w:val="none" w:sz="0" w:space="0" w:color="auto"/>
            <w:left w:val="none" w:sz="0" w:space="0" w:color="auto"/>
            <w:bottom w:val="none" w:sz="0" w:space="0" w:color="auto"/>
            <w:right w:val="none" w:sz="0" w:space="0" w:color="auto"/>
          </w:divBdr>
          <w:divsChild>
            <w:div w:id="1559242913">
              <w:marLeft w:val="0"/>
              <w:marRight w:val="0"/>
              <w:marTop w:val="0"/>
              <w:marBottom w:val="0"/>
              <w:divBdr>
                <w:top w:val="none" w:sz="0" w:space="0" w:color="auto"/>
                <w:left w:val="none" w:sz="0" w:space="0" w:color="auto"/>
                <w:bottom w:val="none" w:sz="0" w:space="0" w:color="auto"/>
                <w:right w:val="none" w:sz="0" w:space="0" w:color="auto"/>
              </w:divBdr>
              <w:divsChild>
                <w:div w:id="845904847">
                  <w:marLeft w:val="0"/>
                  <w:marRight w:val="0"/>
                  <w:marTop w:val="0"/>
                  <w:marBottom w:val="0"/>
                  <w:divBdr>
                    <w:top w:val="none" w:sz="0" w:space="0" w:color="auto"/>
                    <w:left w:val="none" w:sz="0" w:space="0" w:color="auto"/>
                    <w:bottom w:val="none" w:sz="0" w:space="0" w:color="auto"/>
                    <w:right w:val="none" w:sz="0" w:space="0" w:color="auto"/>
                  </w:divBdr>
                  <w:divsChild>
                    <w:div w:id="1020283300">
                      <w:marLeft w:val="0"/>
                      <w:marRight w:val="0"/>
                      <w:marTop w:val="0"/>
                      <w:marBottom w:val="0"/>
                      <w:divBdr>
                        <w:top w:val="none" w:sz="0" w:space="0" w:color="auto"/>
                        <w:left w:val="none" w:sz="0" w:space="0" w:color="auto"/>
                        <w:bottom w:val="none" w:sz="0" w:space="0" w:color="auto"/>
                        <w:right w:val="none" w:sz="0" w:space="0" w:color="auto"/>
                      </w:divBdr>
                      <w:divsChild>
                        <w:div w:id="606426666">
                          <w:marLeft w:val="0"/>
                          <w:marRight w:val="0"/>
                          <w:marTop w:val="0"/>
                          <w:marBottom w:val="0"/>
                          <w:divBdr>
                            <w:top w:val="none" w:sz="0" w:space="0" w:color="auto"/>
                            <w:left w:val="none" w:sz="0" w:space="0" w:color="auto"/>
                            <w:bottom w:val="none" w:sz="0" w:space="0" w:color="auto"/>
                            <w:right w:val="none" w:sz="0" w:space="0" w:color="auto"/>
                          </w:divBdr>
                          <w:divsChild>
                            <w:div w:id="2029211588">
                              <w:marLeft w:val="0"/>
                              <w:marRight w:val="0"/>
                              <w:marTop w:val="0"/>
                              <w:marBottom w:val="0"/>
                              <w:divBdr>
                                <w:top w:val="none" w:sz="0" w:space="0" w:color="auto"/>
                                <w:left w:val="none" w:sz="0" w:space="0" w:color="auto"/>
                                <w:bottom w:val="none" w:sz="0" w:space="0" w:color="auto"/>
                                <w:right w:val="none" w:sz="0" w:space="0" w:color="auto"/>
                              </w:divBdr>
                              <w:divsChild>
                                <w:div w:id="347635290">
                                  <w:marLeft w:val="0"/>
                                  <w:marRight w:val="0"/>
                                  <w:marTop w:val="0"/>
                                  <w:marBottom w:val="0"/>
                                  <w:divBdr>
                                    <w:top w:val="none" w:sz="0" w:space="0" w:color="auto"/>
                                    <w:left w:val="none" w:sz="0" w:space="0" w:color="auto"/>
                                    <w:bottom w:val="none" w:sz="0" w:space="0" w:color="auto"/>
                                    <w:right w:val="none" w:sz="0" w:space="0" w:color="auto"/>
                                  </w:divBdr>
                                  <w:divsChild>
                                    <w:div w:id="1023215747">
                                      <w:marLeft w:val="0"/>
                                      <w:marRight w:val="0"/>
                                      <w:marTop w:val="0"/>
                                      <w:marBottom w:val="0"/>
                                      <w:divBdr>
                                        <w:top w:val="none" w:sz="0" w:space="0" w:color="auto"/>
                                        <w:left w:val="none" w:sz="0" w:space="0" w:color="auto"/>
                                        <w:bottom w:val="none" w:sz="0" w:space="0" w:color="auto"/>
                                        <w:right w:val="none" w:sz="0" w:space="0" w:color="auto"/>
                                      </w:divBdr>
                                      <w:divsChild>
                                        <w:div w:id="1565919261">
                                          <w:marLeft w:val="0"/>
                                          <w:marRight w:val="0"/>
                                          <w:marTop w:val="0"/>
                                          <w:marBottom w:val="0"/>
                                          <w:divBdr>
                                            <w:top w:val="none" w:sz="0" w:space="0" w:color="auto"/>
                                            <w:left w:val="none" w:sz="0" w:space="0" w:color="auto"/>
                                            <w:bottom w:val="none" w:sz="0" w:space="0" w:color="auto"/>
                                            <w:right w:val="none" w:sz="0" w:space="0" w:color="auto"/>
                                          </w:divBdr>
                                          <w:divsChild>
                                            <w:div w:id="1642686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148045">
                                                  <w:marLeft w:val="0"/>
                                                  <w:marRight w:val="0"/>
                                                  <w:marTop w:val="0"/>
                                                  <w:marBottom w:val="0"/>
                                                  <w:divBdr>
                                                    <w:top w:val="none" w:sz="0" w:space="0" w:color="auto"/>
                                                    <w:left w:val="none" w:sz="0" w:space="0" w:color="auto"/>
                                                    <w:bottom w:val="none" w:sz="0" w:space="0" w:color="auto"/>
                                                    <w:right w:val="none" w:sz="0" w:space="0" w:color="auto"/>
                                                  </w:divBdr>
                                                  <w:divsChild>
                                                    <w:div w:id="1441877847">
                                                      <w:marLeft w:val="0"/>
                                                      <w:marRight w:val="0"/>
                                                      <w:marTop w:val="0"/>
                                                      <w:marBottom w:val="0"/>
                                                      <w:divBdr>
                                                        <w:top w:val="none" w:sz="0" w:space="0" w:color="auto"/>
                                                        <w:left w:val="none" w:sz="0" w:space="0" w:color="auto"/>
                                                        <w:bottom w:val="none" w:sz="0" w:space="0" w:color="auto"/>
                                                        <w:right w:val="none" w:sz="0" w:space="0" w:color="auto"/>
                                                      </w:divBdr>
                                                      <w:divsChild>
                                                        <w:div w:id="282080642">
                                                          <w:marLeft w:val="0"/>
                                                          <w:marRight w:val="0"/>
                                                          <w:marTop w:val="0"/>
                                                          <w:marBottom w:val="0"/>
                                                          <w:divBdr>
                                                            <w:top w:val="none" w:sz="0" w:space="0" w:color="auto"/>
                                                            <w:left w:val="none" w:sz="0" w:space="0" w:color="auto"/>
                                                            <w:bottom w:val="none" w:sz="0" w:space="0" w:color="auto"/>
                                                            <w:right w:val="none" w:sz="0" w:space="0" w:color="auto"/>
                                                          </w:divBdr>
                                                          <w:divsChild>
                                                            <w:div w:id="1285043604">
                                                              <w:marLeft w:val="0"/>
                                                              <w:marRight w:val="0"/>
                                                              <w:marTop w:val="0"/>
                                                              <w:marBottom w:val="0"/>
                                                              <w:divBdr>
                                                                <w:top w:val="none" w:sz="0" w:space="0" w:color="auto"/>
                                                                <w:left w:val="none" w:sz="0" w:space="0" w:color="auto"/>
                                                                <w:bottom w:val="none" w:sz="0" w:space="0" w:color="auto"/>
                                                                <w:right w:val="none" w:sz="0" w:space="0" w:color="auto"/>
                                                              </w:divBdr>
                                                              <w:divsChild>
                                                                <w:div w:id="1406144598">
                                                                  <w:marLeft w:val="0"/>
                                                                  <w:marRight w:val="0"/>
                                                                  <w:marTop w:val="0"/>
                                                                  <w:marBottom w:val="0"/>
                                                                  <w:divBdr>
                                                                    <w:top w:val="none" w:sz="0" w:space="0" w:color="auto"/>
                                                                    <w:left w:val="none" w:sz="0" w:space="0" w:color="auto"/>
                                                                    <w:bottom w:val="none" w:sz="0" w:space="0" w:color="auto"/>
                                                                    <w:right w:val="none" w:sz="0" w:space="0" w:color="auto"/>
                                                                  </w:divBdr>
                                                                  <w:divsChild>
                                                                    <w:div w:id="277757064">
                                                                      <w:marLeft w:val="0"/>
                                                                      <w:marRight w:val="0"/>
                                                                      <w:marTop w:val="0"/>
                                                                      <w:marBottom w:val="0"/>
                                                                      <w:divBdr>
                                                                        <w:top w:val="none" w:sz="0" w:space="0" w:color="auto"/>
                                                                        <w:left w:val="none" w:sz="0" w:space="0" w:color="auto"/>
                                                                        <w:bottom w:val="none" w:sz="0" w:space="0" w:color="auto"/>
                                                                        <w:right w:val="none" w:sz="0" w:space="0" w:color="auto"/>
                                                                      </w:divBdr>
                                                                      <w:divsChild>
                                                                        <w:div w:id="491485673">
                                                                          <w:marLeft w:val="0"/>
                                                                          <w:marRight w:val="0"/>
                                                                          <w:marTop w:val="0"/>
                                                                          <w:marBottom w:val="0"/>
                                                                          <w:divBdr>
                                                                            <w:top w:val="none" w:sz="0" w:space="0" w:color="auto"/>
                                                                            <w:left w:val="none" w:sz="0" w:space="0" w:color="auto"/>
                                                                            <w:bottom w:val="none" w:sz="0" w:space="0" w:color="auto"/>
                                                                            <w:right w:val="none" w:sz="0" w:space="0" w:color="auto"/>
                                                                          </w:divBdr>
                                                                          <w:divsChild>
                                                                            <w:div w:id="1469013456">
                                                                              <w:marLeft w:val="0"/>
                                                                              <w:marRight w:val="0"/>
                                                                              <w:marTop w:val="0"/>
                                                                              <w:marBottom w:val="0"/>
                                                                              <w:divBdr>
                                                                                <w:top w:val="none" w:sz="0" w:space="0" w:color="auto"/>
                                                                                <w:left w:val="none" w:sz="0" w:space="0" w:color="auto"/>
                                                                                <w:bottom w:val="none" w:sz="0" w:space="0" w:color="auto"/>
                                                                                <w:right w:val="none" w:sz="0" w:space="0" w:color="auto"/>
                                                                              </w:divBdr>
                                                                              <w:divsChild>
                                                                                <w:div w:id="119881554">
                                                                                  <w:marLeft w:val="0"/>
                                                                                  <w:marRight w:val="0"/>
                                                                                  <w:marTop w:val="0"/>
                                                                                  <w:marBottom w:val="0"/>
                                                                                  <w:divBdr>
                                                                                    <w:top w:val="none" w:sz="0" w:space="0" w:color="auto"/>
                                                                                    <w:left w:val="none" w:sz="0" w:space="0" w:color="auto"/>
                                                                                    <w:bottom w:val="none" w:sz="0" w:space="0" w:color="auto"/>
                                                                                    <w:right w:val="none" w:sz="0" w:space="0" w:color="auto"/>
                                                                                  </w:divBdr>
                                                                                  <w:divsChild>
                                                                                    <w:div w:id="1839884469">
                                                                                      <w:marLeft w:val="0"/>
                                                                                      <w:marRight w:val="0"/>
                                                                                      <w:marTop w:val="0"/>
                                                                                      <w:marBottom w:val="0"/>
                                                                                      <w:divBdr>
                                                                                        <w:top w:val="none" w:sz="0" w:space="0" w:color="auto"/>
                                                                                        <w:left w:val="none" w:sz="0" w:space="0" w:color="auto"/>
                                                                                        <w:bottom w:val="none" w:sz="0" w:space="0" w:color="auto"/>
                                                                                        <w:right w:val="none" w:sz="0" w:space="0" w:color="auto"/>
                                                                                      </w:divBdr>
                                                                                      <w:divsChild>
                                                                                        <w:div w:id="33287718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442724">
                                                                                              <w:marLeft w:val="0"/>
                                                                                              <w:marRight w:val="0"/>
                                                                                              <w:marTop w:val="0"/>
                                                                                              <w:marBottom w:val="0"/>
                                                                                              <w:divBdr>
                                                                                                <w:top w:val="none" w:sz="0" w:space="0" w:color="auto"/>
                                                                                                <w:left w:val="none" w:sz="0" w:space="0" w:color="auto"/>
                                                                                                <w:bottom w:val="none" w:sz="0" w:space="0" w:color="auto"/>
                                                                                                <w:right w:val="none" w:sz="0" w:space="0" w:color="auto"/>
                                                                                              </w:divBdr>
                                                                                              <w:divsChild>
                                                                                                <w:div w:id="690422950">
                                                                                                  <w:marLeft w:val="0"/>
                                                                                                  <w:marRight w:val="0"/>
                                                                                                  <w:marTop w:val="0"/>
                                                                                                  <w:marBottom w:val="0"/>
                                                                                                  <w:divBdr>
                                                                                                    <w:top w:val="none" w:sz="0" w:space="0" w:color="auto"/>
                                                                                                    <w:left w:val="none" w:sz="0" w:space="0" w:color="auto"/>
                                                                                                    <w:bottom w:val="none" w:sz="0" w:space="0" w:color="auto"/>
                                                                                                    <w:right w:val="none" w:sz="0" w:space="0" w:color="auto"/>
                                                                                                  </w:divBdr>
                                                                                                  <w:divsChild>
                                                                                                    <w:div w:id="20477494">
                                                                                                      <w:marLeft w:val="0"/>
                                                                                                      <w:marRight w:val="0"/>
                                                                                                      <w:marTop w:val="0"/>
                                                                                                      <w:marBottom w:val="0"/>
                                                                                                      <w:divBdr>
                                                                                                        <w:top w:val="none" w:sz="0" w:space="0" w:color="auto"/>
                                                                                                        <w:left w:val="none" w:sz="0" w:space="0" w:color="auto"/>
                                                                                                        <w:bottom w:val="none" w:sz="0" w:space="0" w:color="auto"/>
                                                                                                        <w:right w:val="none" w:sz="0" w:space="0" w:color="auto"/>
                                                                                                      </w:divBdr>
                                                                                                      <w:divsChild>
                                                                                                        <w:div w:id="1989507067">
                                                                                                          <w:marLeft w:val="0"/>
                                                                                                          <w:marRight w:val="0"/>
                                                                                                          <w:marTop w:val="0"/>
                                                                                                          <w:marBottom w:val="0"/>
                                                                                                          <w:divBdr>
                                                                                                            <w:top w:val="none" w:sz="0" w:space="0" w:color="auto"/>
                                                                                                            <w:left w:val="none" w:sz="0" w:space="0" w:color="auto"/>
                                                                                                            <w:bottom w:val="none" w:sz="0" w:space="0" w:color="auto"/>
                                                                                                            <w:right w:val="none" w:sz="0" w:space="0" w:color="auto"/>
                                                                                                          </w:divBdr>
                                                                                                          <w:divsChild>
                                                                                                            <w:div w:id="2071658809">
                                                                                                              <w:marLeft w:val="0"/>
                                                                                                              <w:marRight w:val="0"/>
                                                                                                              <w:marTop w:val="0"/>
                                                                                                              <w:marBottom w:val="0"/>
                                                                                                              <w:divBdr>
                                                                                                                <w:top w:val="single" w:sz="2" w:space="4" w:color="D8D8D8"/>
                                                                                                                <w:left w:val="single" w:sz="2" w:space="0" w:color="D8D8D8"/>
                                                                                                                <w:bottom w:val="single" w:sz="2" w:space="4" w:color="D8D8D8"/>
                                                                                                                <w:right w:val="single" w:sz="2" w:space="0" w:color="D8D8D8"/>
                                                                                                              </w:divBdr>
                                                                                                              <w:divsChild>
                                                                                                                <w:div w:id="944383155">
                                                                                                                  <w:marLeft w:val="225"/>
                                                                                                                  <w:marRight w:val="225"/>
                                                                                                                  <w:marTop w:val="75"/>
                                                                                                                  <w:marBottom w:val="75"/>
                                                                                                                  <w:divBdr>
                                                                                                                    <w:top w:val="none" w:sz="0" w:space="0" w:color="auto"/>
                                                                                                                    <w:left w:val="none" w:sz="0" w:space="0" w:color="auto"/>
                                                                                                                    <w:bottom w:val="none" w:sz="0" w:space="0" w:color="auto"/>
                                                                                                                    <w:right w:val="none" w:sz="0" w:space="0" w:color="auto"/>
                                                                                                                  </w:divBdr>
                                                                                                                  <w:divsChild>
                                                                                                                    <w:div w:id="1014039881">
                                                                                                                      <w:marLeft w:val="0"/>
                                                                                                                      <w:marRight w:val="0"/>
                                                                                                                      <w:marTop w:val="0"/>
                                                                                                                      <w:marBottom w:val="0"/>
                                                                                                                      <w:divBdr>
                                                                                                                        <w:top w:val="single" w:sz="6" w:space="0" w:color="auto"/>
                                                                                                                        <w:left w:val="single" w:sz="6" w:space="0" w:color="auto"/>
                                                                                                                        <w:bottom w:val="single" w:sz="6" w:space="0" w:color="auto"/>
                                                                                                                        <w:right w:val="single" w:sz="6" w:space="0" w:color="auto"/>
                                                                                                                      </w:divBdr>
                                                                                                                      <w:divsChild>
                                                                                                                        <w:div w:id="12571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345768">
      <w:bodyDiv w:val="1"/>
      <w:marLeft w:val="0"/>
      <w:marRight w:val="0"/>
      <w:marTop w:val="0"/>
      <w:marBottom w:val="0"/>
      <w:divBdr>
        <w:top w:val="none" w:sz="0" w:space="0" w:color="auto"/>
        <w:left w:val="none" w:sz="0" w:space="0" w:color="auto"/>
        <w:bottom w:val="none" w:sz="0" w:space="0" w:color="auto"/>
        <w:right w:val="none" w:sz="0" w:space="0" w:color="auto"/>
      </w:divBdr>
      <w:divsChild>
        <w:div w:id="462239650">
          <w:marLeft w:val="0"/>
          <w:marRight w:val="0"/>
          <w:marTop w:val="0"/>
          <w:marBottom w:val="0"/>
          <w:divBdr>
            <w:top w:val="none" w:sz="0" w:space="0" w:color="auto"/>
            <w:left w:val="none" w:sz="0" w:space="0" w:color="auto"/>
            <w:bottom w:val="none" w:sz="0" w:space="0" w:color="auto"/>
            <w:right w:val="none" w:sz="0" w:space="0" w:color="auto"/>
          </w:divBdr>
          <w:divsChild>
            <w:div w:id="276446917">
              <w:marLeft w:val="0"/>
              <w:marRight w:val="0"/>
              <w:marTop w:val="0"/>
              <w:marBottom w:val="0"/>
              <w:divBdr>
                <w:top w:val="none" w:sz="0" w:space="0" w:color="auto"/>
                <w:left w:val="none" w:sz="0" w:space="0" w:color="auto"/>
                <w:bottom w:val="none" w:sz="0" w:space="0" w:color="auto"/>
                <w:right w:val="none" w:sz="0" w:space="0" w:color="auto"/>
              </w:divBdr>
              <w:divsChild>
                <w:div w:id="1632438116">
                  <w:marLeft w:val="0"/>
                  <w:marRight w:val="0"/>
                  <w:marTop w:val="0"/>
                  <w:marBottom w:val="0"/>
                  <w:divBdr>
                    <w:top w:val="none" w:sz="0" w:space="0" w:color="auto"/>
                    <w:left w:val="none" w:sz="0" w:space="0" w:color="auto"/>
                    <w:bottom w:val="none" w:sz="0" w:space="0" w:color="auto"/>
                    <w:right w:val="none" w:sz="0" w:space="0" w:color="auto"/>
                  </w:divBdr>
                  <w:divsChild>
                    <w:div w:id="1332104206">
                      <w:marLeft w:val="0"/>
                      <w:marRight w:val="0"/>
                      <w:marTop w:val="0"/>
                      <w:marBottom w:val="0"/>
                      <w:divBdr>
                        <w:top w:val="none" w:sz="0" w:space="0" w:color="auto"/>
                        <w:left w:val="none" w:sz="0" w:space="0" w:color="auto"/>
                        <w:bottom w:val="none" w:sz="0" w:space="0" w:color="auto"/>
                        <w:right w:val="none" w:sz="0" w:space="0" w:color="auto"/>
                      </w:divBdr>
                      <w:divsChild>
                        <w:div w:id="366370184">
                          <w:marLeft w:val="0"/>
                          <w:marRight w:val="0"/>
                          <w:marTop w:val="0"/>
                          <w:marBottom w:val="0"/>
                          <w:divBdr>
                            <w:top w:val="none" w:sz="0" w:space="0" w:color="auto"/>
                            <w:left w:val="none" w:sz="0" w:space="0" w:color="auto"/>
                            <w:bottom w:val="none" w:sz="0" w:space="0" w:color="auto"/>
                            <w:right w:val="none" w:sz="0" w:space="0" w:color="auto"/>
                          </w:divBdr>
                          <w:divsChild>
                            <w:div w:id="1451243471">
                              <w:marLeft w:val="0"/>
                              <w:marRight w:val="0"/>
                              <w:marTop w:val="0"/>
                              <w:marBottom w:val="0"/>
                              <w:divBdr>
                                <w:top w:val="none" w:sz="0" w:space="0" w:color="auto"/>
                                <w:left w:val="none" w:sz="0" w:space="0" w:color="auto"/>
                                <w:bottom w:val="none" w:sz="0" w:space="0" w:color="auto"/>
                                <w:right w:val="none" w:sz="0" w:space="0" w:color="auto"/>
                              </w:divBdr>
                              <w:divsChild>
                                <w:div w:id="1283998096">
                                  <w:marLeft w:val="0"/>
                                  <w:marRight w:val="0"/>
                                  <w:marTop w:val="0"/>
                                  <w:marBottom w:val="0"/>
                                  <w:divBdr>
                                    <w:top w:val="none" w:sz="0" w:space="0" w:color="auto"/>
                                    <w:left w:val="none" w:sz="0" w:space="0" w:color="auto"/>
                                    <w:bottom w:val="none" w:sz="0" w:space="0" w:color="auto"/>
                                    <w:right w:val="none" w:sz="0" w:space="0" w:color="auto"/>
                                  </w:divBdr>
                                  <w:divsChild>
                                    <w:div w:id="1079139570">
                                      <w:marLeft w:val="0"/>
                                      <w:marRight w:val="0"/>
                                      <w:marTop w:val="0"/>
                                      <w:marBottom w:val="0"/>
                                      <w:divBdr>
                                        <w:top w:val="none" w:sz="0" w:space="0" w:color="auto"/>
                                        <w:left w:val="none" w:sz="0" w:space="0" w:color="auto"/>
                                        <w:bottom w:val="none" w:sz="0" w:space="0" w:color="auto"/>
                                        <w:right w:val="none" w:sz="0" w:space="0" w:color="auto"/>
                                      </w:divBdr>
                                      <w:divsChild>
                                        <w:div w:id="17465091">
                                          <w:marLeft w:val="0"/>
                                          <w:marRight w:val="0"/>
                                          <w:marTop w:val="0"/>
                                          <w:marBottom w:val="0"/>
                                          <w:divBdr>
                                            <w:top w:val="none" w:sz="0" w:space="0" w:color="auto"/>
                                            <w:left w:val="none" w:sz="0" w:space="0" w:color="auto"/>
                                            <w:bottom w:val="none" w:sz="0" w:space="0" w:color="auto"/>
                                            <w:right w:val="none" w:sz="0" w:space="0" w:color="auto"/>
                                          </w:divBdr>
                                          <w:divsChild>
                                            <w:div w:id="9484650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5352911">
                                                  <w:marLeft w:val="0"/>
                                                  <w:marRight w:val="0"/>
                                                  <w:marTop w:val="0"/>
                                                  <w:marBottom w:val="0"/>
                                                  <w:divBdr>
                                                    <w:top w:val="none" w:sz="0" w:space="0" w:color="auto"/>
                                                    <w:left w:val="none" w:sz="0" w:space="0" w:color="auto"/>
                                                    <w:bottom w:val="none" w:sz="0" w:space="0" w:color="auto"/>
                                                    <w:right w:val="none" w:sz="0" w:space="0" w:color="auto"/>
                                                  </w:divBdr>
                                                  <w:divsChild>
                                                    <w:div w:id="1284389624">
                                                      <w:marLeft w:val="0"/>
                                                      <w:marRight w:val="0"/>
                                                      <w:marTop w:val="0"/>
                                                      <w:marBottom w:val="0"/>
                                                      <w:divBdr>
                                                        <w:top w:val="none" w:sz="0" w:space="0" w:color="auto"/>
                                                        <w:left w:val="none" w:sz="0" w:space="0" w:color="auto"/>
                                                        <w:bottom w:val="none" w:sz="0" w:space="0" w:color="auto"/>
                                                        <w:right w:val="none" w:sz="0" w:space="0" w:color="auto"/>
                                                      </w:divBdr>
                                                      <w:divsChild>
                                                        <w:div w:id="938757344">
                                                          <w:marLeft w:val="0"/>
                                                          <w:marRight w:val="0"/>
                                                          <w:marTop w:val="0"/>
                                                          <w:marBottom w:val="0"/>
                                                          <w:divBdr>
                                                            <w:top w:val="none" w:sz="0" w:space="0" w:color="auto"/>
                                                            <w:left w:val="none" w:sz="0" w:space="0" w:color="auto"/>
                                                            <w:bottom w:val="none" w:sz="0" w:space="0" w:color="auto"/>
                                                            <w:right w:val="none" w:sz="0" w:space="0" w:color="auto"/>
                                                          </w:divBdr>
                                                          <w:divsChild>
                                                            <w:div w:id="1351057178">
                                                              <w:marLeft w:val="0"/>
                                                              <w:marRight w:val="0"/>
                                                              <w:marTop w:val="0"/>
                                                              <w:marBottom w:val="0"/>
                                                              <w:divBdr>
                                                                <w:top w:val="none" w:sz="0" w:space="0" w:color="auto"/>
                                                                <w:left w:val="none" w:sz="0" w:space="0" w:color="auto"/>
                                                                <w:bottom w:val="none" w:sz="0" w:space="0" w:color="auto"/>
                                                                <w:right w:val="none" w:sz="0" w:space="0" w:color="auto"/>
                                                              </w:divBdr>
                                                              <w:divsChild>
                                                                <w:div w:id="518741151">
                                                                  <w:marLeft w:val="0"/>
                                                                  <w:marRight w:val="0"/>
                                                                  <w:marTop w:val="0"/>
                                                                  <w:marBottom w:val="0"/>
                                                                  <w:divBdr>
                                                                    <w:top w:val="none" w:sz="0" w:space="0" w:color="auto"/>
                                                                    <w:left w:val="none" w:sz="0" w:space="0" w:color="auto"/>
                                                                    <w:bottom w:val="none" w:sz="0" w:space="0" w:color="auto"/>
                                                                    <w:right w:val="none" w:sz="0" w:space="0" w:color="auto"/>
                                                                  </w:divBdr>
                                                                  <w:divsChild>
                                                                    <w:div w:id="1002854424">
                                                                      <w:marLeft w:val="0"/>
                                                                      <w:marRight w:val="0"/>
                                                                      <w:marTop w:val="0"/>
                                                                      <w:marBottom w:val="0"/>
                                                                      <w:divBdr>
                                                                        <w:top w:val="none" w:sz="0" w:space="0" w:color="auto"/>
                                                                        <w:left w:val="none" w:sz="0" w:space="0" w:color="auto"/>
                                                                        <w:bottom w:val="none" w:sz="0" w:space="0" w:color="auto"/>
                                                                        <w:right w:val="none" w:sz="0" w:space="0" w:color="auto"/>
                                                                      </w:divBdr>
                                                                      <w:divsChild>
                                                                        <w:div w:id="390083796">
                                                                          <w:marLeft w:val="0"/>
                                                                          <w:marRight w:val="0"/>
                                                                          <w:marTop w:val="0"/>
                                                                          <w:marBottom w:val="0"/>
                                                                          <w:divBdr>
                                                                            <w:top w:val="none" w:sz="0" w:space="0" w:color="auto"/>
                                                                            <w:left w:val="none" w:sz="0" w:space="0" w:color="auto"/>
                                                                            <w:bottom w:val="none" w:sz="0" w:space="0" w:color="auto"/>
                                                                            <w:right w:val="none" w:sz="0" w:space="0" w:color="auto"/>
                                                                          </w:divBdr>
                                                                          <w:divsChild>
                                                                            <w:div w:id="951547836">
                                                                              <w:marLeft w:val="0"/>
                                                                              <w:marRight w:val="0"/>
                                                                              <w:marTop w:val="0"/>
                                                                              <w:marBottom w:val="0"/>
                                                                              <w:divBdr>
                                                                                <w:top w:val="none" w:sz="0" w:space="0" w:color="auto"/>
                                                                                <w:left w:val="none" w:sz="0" w:space="0" w:color="auto"/>
                                                                                <w:bottom w:val="none" w:sz="0" w:space="0" w:color="auto"/>
                                                                                <w:right w:val="none" w:sz="0" w:space="0" w:color="auto"/>
                                                                              </w:divBdr>
                                                                              <w:divsChild>
                                                                                <w:div w:id="697118835">
                                                                                  <w:marLeft w:val="0"/>
                                                                                  <w:marRight w:val="0"/>
                                                                                  <w:marTop w:val="0"/>
                                                                                  <w:marBottom w:val="0"/>
                                                                                  <w:divBdr>
                                                                                    <w:top w:val="none" w:sz="0" w:space="0" w:color="auto"/>
                                                                                    <w:left w:val="none" w:sz="0" w:space="0" w:color="auto"/>
                                                                                    <w:bottom w:val="none" w:sz="0" w:space="0" w:color="auto"/>
                                                                                    <w:right w:val="none" w:sz="0" w:space="0" w:color="auto"/>
                                                                                  </w:divBdr>
                                                                                  <w:divsChild>
                                                                                    <w:div w:id="1189484250">
                                                                                      <w:marLeft w:val="0"/>
                                                                                      <w:marRight w:val="0"/>
                                                                                      <w:marTop w:val="0"/>
                                                                                      <w:marBottom w:val="0"/>
                                                                                      <w:divBdr>
                                                                                        <w:top w:val="none" w:sz="0" w:space="0" w:color="auto"/>
                                                                                        <w:left w:val="none" w:sz="0" w:space="0" w:color="auto"/>
                                                                                        <w:bottom w:val="none" w:sz="0" w:space="0" w:color="auto"/>
                                                                                        <w:right w:val="none" w:sz="0" w:space="0" w:color="auto"/>
                                                                                      </w:divBdr>
                                                                                      <w:divsChild>
                                                                                        <w:div w:id="179721443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583511">
                                                                                              <w:marLeft w:val="0"/>
                                                                                              <w:marRight w:val="0"/>
                                                                                              <w:marTop w:val="0"/>
                                                                                              <w:marBottom w:val="0"/>
                                                                                              <w:divBdr>
                                                                                                <w:top w:val="none" w:sz="0" w:space="0" w:color="auto"/>
                                                                                                <w:left w:val="none" w:sz="0" w:space="0" w:color="auto"/>
                                                                                                <w:bottom w:val="none" w:sz="0" w:space="0" w:color="auto"/>
                                                                                                <w:right w:val="none" w:sz="0" w:space="0" w:color="auto"/>
                                                                                              </w:divBdr>
                                                                                              <w:divsChild>
                                                                                                <w:div w:id="877207439">
                                                                                                  <w:marLeft w:val="0"/>
                                                                                                  <w:marRight w:val="0"/>
                                                                                                  <w:marTop w:val="0"/>
                                                                                                  <w:marBottom w:val="0"/>
                                                                                                  <w:divBdr>
                                                                                                    <w:top w:val="none" w:sz="0" w:space="0" w:color="auto"/>
                                                                                                    <w:left w:val="none" w:sz="0" w:space="0" w:color="auto"/>
                                                                                                    <w:bottom w:val="none" w:sz="0" w:space="0" w:color="auto"/>
                                                                                                    <w:right w:val="none" w:sz="0" w:space="0" w:color="auto"/>
                                                                                                  </w:divBdr>
                                                                                                  <w:divsChild>
                                                                                                    <w:div w:id="1982731487">
                                                                                                      <w:marLeft w:val="0"/>
                                                                                                      <w:marRight w:val="0"/>
                                                                                                      <w:marTop w:val="0"/>
                                                                                                      <w:marBottom w:val="0"/>
                                                                                                      <w:divBdr>
                                                                                                        <w:top w:val="none" w:sz="0" w:space="0" w:color="auto"/>
                                                                                                        <w:left w:val="none" w:sz="0" w:space="0" w:color="auto"/>
                                                                                                        <w:bottom w:val="none" w:sz="0" w:space="0" w:color="auto"/>
                                                                                                        <w:right w:val="none" w:sz="0" w:space="0" w:color="auto"/>
                                                                                                      </w:divBdr>
                                                                                                      <w:divsChild>
                                                                                                        <w:div w:id="2013099429">
                                                                                                          <w:marLeft w:val="0"/>
                                                                                                          <w:marRight w:val="0"/>
                                                                                                          <w:marTop w:val="0"/>
                                                                                                          <w:marBottom w:val="0"/>
                                                                                                          <w:divBdr>
                                                                                                            <w:top w:val="none" w:sz="0" w:space="0" w:color="auto"/>
                                                                                                            <w:left w:val="none" w:sz="0" w:space="0" w:color="auto"/>
                                                                                                            <w:bottom w:val="none" w:sz="0" w:space="0" w:color="auto"/>
                                                                                                            <w:right w:val="none" w:sz="0" w:space="0" w:color="auto"/>
                                                                                                          </w:divBdr>
                                                                                                          <w:divsChild>
                                                                                                            <w:div w:id="36705044">
                                                                                                              <w:marLeft w:val="0"/>
                                                                                                              <w:marRight w:val="0"/>
                                                                                                              <w:marTop w:val="0"/>
                                                                                                              <w:marBottom w:val="0"/>
                                                                                                              <w:divBdr>
                                                                                                                <w:top w:val="single" w:sz="2" w:space="4" w:color="D8D8D8"/>
                                                                                                                <w:left w:val="single" w:sz="2" w:space="0" w:color="D8D8D8"/>
                                                                                                                <w:bottom w:val="single" w:sz="2" w:space="4" w:color="D8D8D8"/>
                                                                                                                <w:right w:val="single" w:sz="2" w:space="0" w:color="D8D8D8"/>
                                                                                                              </w:divBdr>
                                                                                                              <w:divsChild>
                                                                                                                <w:div w:id="581336860">
                                                                                                                  <w:marLeft w:val="225"/>
                                                                                                                  <w:marRight w:val="225"/>
                                                                                                                  <w:marTop w:val="75"/>
                                                                                                                  <w:marBottom w:val="75"/>
                                                                                                                  <w:divBdr>
                                                                                                                    <w:top w:val="none" w:sz="0" w:space="0" w:color="auto"/>
                                                                                                                    <w:left w:val="none" w:sz="0" w:space="0" w:color="auto"/>
                                                                                                                    <w:bottom w:val="none" w:sz="0" w:space="0" w:color="auto"/>
                                                                                                                    <w:right w:val="none" w:sz="0" w:space="0" w:color="auto"/>
                                                                                                                  </w:divBdr>
                                                                                                                  <w:divsChild>
                                                                                                                    <w:div w:id="197864425">
                                                                                                                      <w:marLeft w:val="0"/>
                                                                                                                      <w:marRight w:val="0"/>
                                                                                                                      <w:marTop w:val="0"/>
                                                                                                                      <w:marBottom w:val="0"/>
                                                                                                                      <w:divBdr>
                                                                                                                        <w:top w:val="single" w:sz="6" w:space="0" w:color="auto"/>
                                                                                                                        <w:left w:val="single" w:sz="6" w:space="0" w:color="auto"/>
                                                                                                                        <w:bottom w:val="single" w:sz="6" w:space="0" w:color="auto"/>
                                                                                                                        <w:right w:val="single" w:sz="6" w:space="0" w:color="auto"/>
                                                                                                                      </w:divBdr>
                                                                                                                      <w:divsChild>
                                                                                                                        <w:div w:id="1679229282">
                                                                                                                          <w:marLeft w:val="0"/>
                                                                                                                          <w:marRight w:val="0"/>
                                                                                                                          <w:marTop w:val="0"/>
                                                                                                                          <w:marBottom w:val="0"/>
                                                                                                                          <w:divBdr>
                                                                                                                            <w:top w:val="none" w:sz="0" w:space="0" w:color="auto"/>
                                                                                                                            <w:left w:val="none" w:sz="0" w:space="0" w:color="auto"/>
                                                                                                                            <w:bottom w:val="none" w:sz="0" w:space="0" w:color="auto"/>
                                                                                                                            <w:right w:val="none" w:sz="0" w:space="0" w:color="auto"/>
                                                                                                                          </w:divBdr>
                                                                                                                          <w:divsChild>
                                                                                                                            <w:div w:id="122701671">
                                                                                                                              <w:marLeft w:val="0"/>
                                                                                                                              <w:marRight w:val="0"/>
                                                                                                                              <w:marTop w:val="0"/>
                                                                                                                              <w:marBottom w:val="0"/>
                                                                                                                              <w:divBdr>
                                                                                                                                <w:top w:val="none" w:sz="0" w:space="0" w:color="auto"/>
                                                                                                                                <w:left w:val="none" w:sz="0" w:space="0" w:color="auto"/>
                                                                                                                                <w:bottom w:val="none" w:sz="0" w:space="0" w:color="auto"/>
                                                                                                                                <w:right w:val="none" w:sz="0" w:space="0" w:color="auto"/>
                                                                                                                              </w:divBdr>
                                                                                                                              <w:divsChild>
                                                                                                                                <w:div w:id="152986714">
                                                                                                                                  <w:marLeft w:val="0"/>
                                                                                                                                  <w:marRight w:val="0"/>
                                                                                                                                  <w:marTop w:val="0"/>
                                                                                                                                  <w:marBottom w:val="0"/>
                                                                                                                                  <w:divBdr>
                                                                                                                                    <w:top w:val="none" w:sz="0" w:space="0" w:color="auto"/>
                                                                                                                                    <w:left w:val="none" w:sz="0" w:space="0" w:color="auto"/>
                                                                                                                                    <w:bottom w:val="none" w:sz="0" w:space="0" w:color="auto"/>
                                                                                                                                    <w:right w:val="none" w:sz="0" w:space="0" w:color="auto"/>
                                                                                                                                  </w:divBdr>
                                                                                                                                  <w:divsChild>
                                                                                                                                    <w:div w:id="1096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40116">
      <w:bodyDiv w:val="1"/>
      <w:marLeft w:val="0"/>
      <w:marRight w:val="0"/>
      <w:marTop w:val="0"/>
      <w:marBottom w:val="0"/>
      <w:divBdr>
        <w:top w:val="none" w:sz="0" w:space="0" w:color="auto"/>
        <w:left w:val="none" w:sz="0" w:space="0" w:color="auto"/>
        <w:bottom w:val="none" w:sz="0" w:space="0" w:color="auto"/>
        <w:right w:val="none" w:sz="0" w:space="0" w:color="auto"/>
      </w:divBdr>
      <w:divsChild>
        <w:div w:id="2043313353">
          <w:marLeft w:val="0"/>
          <w:marRight w:val="0"/>
          <w:marTop w:val="0"/>
          <w:marBottom w:val="0"/>
          <w:divBdr>
            <w:top w:val="none" w:sz="0" w:space="0" w:color="auto"/>
            <w:left w:val="none" w:sz="0" w:space="0" w:color="auto"/>
            <w:bottom w:val="none" w:sz="0" w:space="0" w:color="auto"/>
            <w:right w:val="none" w:sz="0" w:space="0" w:color="auto"/>
          </w:divBdr>
          <w:divsChild>
            <w:div w:id="1014576372">
              <w:marLeft w:val="-225"/>
              <w:marRight w:val="-225"/>
              <w:marTop w:val="750"/>
              <w:marBottom w:val="1500"/>
              <w:divBdr>
                <w:top w:val="none" w:sz="0" w:space="0" w:color="auto"/>
                <w:left w:val="none" w:sz="0" w:space="0" w:color="auto"/>
                <w:bottom w:val="none" w:sz="0" w:space="0" w:color="auto"/>
                <w:right w:val="none" w:sz="0" w:space="0" w:color="auto"/>
              </w:divBdr>
              <w:divsChild>
                <w:div w:id="12014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zej\AppData\Roaming\Microsoft\Templates\Raport%20roczny.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0B0CBC43-9CAD-4F8F-97E8-967A5D3BA213}">
  <ds:schemaRefs>
    <ds:schemaRef ds:uri="http://schemas.microsoft.com/sharepoint/v3/contenttype/forms"/>
  </ds:schemaRefs>
</ds:datastoreItem>
</file>

<file path=customXml/itemProps4.xml><?xml version="1.0" encoding="utf-8"?>
<ds:datastoreItem xmlns:ds="http://schemas.openxmlformats.org/officeDocument/2006/customXml" ds:itemID="{42A99867-69E3-456F-83ED-4281D47B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roczny</Template>
  <TotalTime>0</TotalTime>
  <Pages>20</Pages>
  <Words>7848</Words>
  <Characters>47090</Characters>
  <Application>Microsoft Office Word</Application>
  <DocSecurity>0</DocSecurity>
  <Lines>392</Lines>
  <Paragraphs>109</Paragraphs>
  <ScaleCrop>false</ScaleCrop>
  <HeadingPairs>
    <vt:vector size="6" baseType="variant">
      <vt:variant>
        <vt:lpstr>Tytuł</vt:lpstr>
      </vt:variant>
      <vt:variant>
        <vt:i4>1</vt:i4>
      </vt:variant>
      <vt:variant>
        <vt:lpstr>Title</vt:lpstr>
      </vt:variant>
      <vt:variant>
        <vt:i4>1</vt:i4>
      </vt:variant>
      <vt:variant>
        <vt:lpstr>Headings</vt:lpstr>
      </vt:variant>
      <vt:variant>
        <vt:i4>20</vt:i4>
      </vt:variant>
    </vt:vector>
  </HeadingPairs>
  <TitlesOfParts>
    <vt:vector size="22" baseType="lpstr">
      <vt:lpstr>SPRAWOZDANIE   z prac zespołu</vt:lpstr>
      <vt:lpstr/>
      <vt:lpstr>Dla naszych udziałowców</vt:lpstr>
      <vt:lpstr>    Najważniejsze informacje strategiczne</vt:lpstr>
      <vt:lpstr>    Najważniejsze informacje finansowe</vt:lpstr>
      <vt:lpstr>    Najważniejsze informacje dot. działalności operacyjnej</vt:lpstr>
      <vt:lpstr>    Perspektywy</vt:lpstr>
      <vt:lpstr>Podsumowanie finansowe</vt:lpstr>
      <vt:lpstr>Zestawienia finansowe</vt:lpstr>
      <vt:lpstr>    Zestawienie sytuacji finansowej</vt:lpstr>
      <vt:lpstr>    Zestawienie pełnych przychodów (rachunek zysków i strat)</vt:lpstr>
      <vt:lpstr>    Zestawienie zmian w kapitale własnym</vt:lpstr>
      <vt:lpstr>    Zestawienie przepływów gotówkowych</vt:lpstr>
      <vt:lpstr>Uwagi do zestawień finansowych</vt:lpstr>
      <vt:lpstr>    Konta</vt:lpstr>
      <vt:lpstr>    Zadłużenie</vt:lpstr>
      <vt:lpstr>    Zasada kontynuacji działania</vt:lpstr>
      <vt:lpstr>    Zobowiązania warunkowe</vt:lpstr>
      <vt:lpstr>    Do zapamiętania</vt:lpstr>
      <vt:lpstr>Raport niezależnego audytora</vt:lpstr>
      <vt:lpstr>Informacje o kontakcie</vt:lpstr>
      <vt:lpstr>Informacje o firmie</vt:lpstr>
    </vt:vector>
  </TitlesOfParts>
  <Company/>
  <LinksUpToDate>false</LinksUpToDate>
  <CharactersWithSpaces>54829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prac zespołu</dc:title>
  <dc:creator>Andrzej Kadzik</dc:creator>
  <cp:keywords/>
  <cp:lastModifiedBy>Marlena Mieczkowska</cp:lastModifiedBy>
  <cp:revision>2</cp:revision>
  <dcterms:created xsi:type="dcterms:W3CDTF">2015-12-22T12:40:00Z</dcterms:created>
  <dcterms:modified xsi:type="dcterms:W3CDTF">2015-12-22T12:40:00Z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