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40" w:rsidRDefault="00712F9E" w:rsidP="00712F9E">
      <w:pPr>
        <w:spacing w:after="0"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Expert Search  Team Leader </w:t>
      </w:r>
    </w:p>
    <w:p w:rsidR="00712F9E" w:rsidRDefault="00712F9E" w:rsidP="00712F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EU-</w:t>
      </w:r>
      <w:r w:rsidRPr="00712F9E">
        <w:rPr>
          <w:rFonts w:ascii="Times New Roman" w:eastAsia="Times New Roman" w:hAnsi="Times New Roman" w:cs="Times New Roman"/>
          <w:sz w:val="24"/>
          <w:szCs w:val="24"/>
          <w:lang w:eastAsia="en-GB"/>
        </w:rPr>
        <w:t>Project: Support to free legal prof</w:t>
      </w:r>
      <w:r>
        <w:rPr>
          <w:rFonts w:ascii="Times New Roman" w:eastAsia="Times New Roman" w:hAnsi="Times New Roman" w:cs="Times New Roman"/>
          <w:sz w:val="24"/>
          <w:szCs w:val="24"/>
          <w:lang w:eastAsia="en-GB"/>
        </w:rPr>
        <w:t>essions and the Bar Association</w:t>
      </w:r>
    </w:p>
    <w:p w:rsidR="00712F9E" w:rsidRDefault="00712F9E" w:rsidP="00712F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Location: Kosovo</w:t>
      </w:r>
    </w:p>
    <w:p w:rsidR="00712F9E" w:rsidRPr="00712F9E" w:rsidRDefault="00712F9E" w:rsidP="00712F9E">
      <w:pPr>
        <w:spacing w:after="0" w:line="240" w:lineRule="auto"/>
        <w:rPr>
          <w:rFonts w:ascii="Times New Roman" w:eastAsia="Times New Roman" w:hAnsi="Times New Roman" w:cs="Times New Roman"/>
          <w:sz w:val="24"/>
          <w:szCs w:val="24"/>
          <w:lang w:eastAsia="en-GB"/>
        </w:rPr>
      </w:pPr>
    </w:p>
    <w:p w:rsidR="00712F9E" w:rsidRPr="00712F9E" w:rsidRDefault="00712F9E" w:rsidP="00712F9E">
      <w:p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Qualifications and skills</w:t>
      </w:r>
    </w:p>
    <w:p w:rsidR="00712F9E" w:rsidRPr="00712F9E" w:rsidRDefault="00712F9E" w:rsidP="00712F9E">
      <w:pPr>
        <w:numPr>
          <w:ilvl w:val="0"/>
          <w:numId w:val="2"/>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A Bachelor’s Degree in Law. A Master and/or PhD in a law field is considered as an advantage</w:t>
      </w:r>
    </w:p>
    <w:p w:rsidR="00712F9E" w:rsidRPr="00712F9E" w:rsidRDefault="00712F9E" w:rsidP="00712F9E">
      <w:pPr>
        <w:numPr>
          <w:ilvl w:val="0"/>
          <w:numId w:val="2"/>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Excellent communication and analytical skills</w:t>
      </w:r>
    </w:p>
    <w:p w:rsidR="00712F9E" w:rsidRPr="00712F9E" w:rsidRDefault="00712F9E" w:rsidP="00712F9E">
      <w:pPr>
        <w:numPr>
          <w:ilvl w:val="0"/>
          <w:numId w:val="2"/>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Excellent team working and management skills</w:t>
      </w:r>
    </w:p>
    <w:p w:rsidR="00712F9E" w:rsidRPr="00712F9E" w:rsidRDefault="00712F9E" w:rsidP="00712F9E">
      <w:pPr>
        <w:numPr>
          <w:ilvl w:val="0"/>
          <w:numId w:val="2"/>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Proficiency in report drafting; and</w:t>
      </w:r>
    </w:p>
    <w:p w:rsidR="00712F9E" w:rsidRPr="00712F9E" w:rsidRDefault="00712F9E" w:rsidP="00712F9E">
      <w:pPr>
        <w:numPr>
          <w:ilvl w:val="0"/>
          <w:numId w:val="2"/>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Excellent written and spoken English</w:t>
      </w:r>
    </w:p>
    <w:p w:rsidR="00712F9E" w:rsidRDefault="00712F9E" w:rsidP="00712F9E">
      <w:pPr>
        <w:spacing w:after="0" w:line="240" w:lineRule="auto"/>
        <w:rPr>
          <w:rFonts w:ascii="Times New Roman" w:eastAsia="Times New Roman" w:hAnsi="Times New Roman" w:cs="Times New Roman"/>
          <w:sz w:val="24"/>
          <w:szCs w:val="24"/>
          <w:lang w:eastAsia="en-GB"/>
        </w:rPr>
      </w:pPr>
    </w:p>
    <w:p w:rsidR="00712F9E" w:rsidRPr="00712F9E" w:rsidRDefault="00712F9E" w:rsidP="00712F9E">
      <w:p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General professional experience</w:t>
      </w:r>
    </w:p>
    <w:p w:rsidR="00712F9E" w:rsidRPr="00712F9E" w:rsidRDefault="00712F9E" w:rsidP="00712F9E">
      <w:pPr>
        <w:numPr>
          <w:ilvl w:val="0"/>
          <w:numId w:val="3"/>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Minimum 10, preferably 15 years, of professional experience as lawyer, legal professional or judge/prosecutor</w:t>
      </w:r>
    </w:p>
    <w:p w:rsidR="00712F9E" w:rsidRDefault="00712F9E" w:rsidP="00712F9E">
      <w:pPr>
        <w:spacing w:after="0" w:line="240" w:lineRule="auto"/>
        <w:rPr>
          <w:rFonts w:ascii="Times New Roman" w:eastAsia="Times New Roman" w:hAnsi="Times New Roman" w:cs="Times New Roman"/>
          <w:sz w:val="24"/>
          <w:szCs w:val="24"/>
          <w:lang w:eastAsia="en-GB"/>
        </w:rPr>
      </w:pPr>
    </w:p>
    <w:p w:rsidR="00712F9E" w:rsidRPr="00712F9E" w:rsidRDefault="00712F9E" w:rsidP="00712F9E">
      <w:p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Specific professional experience</w:t>
      </w:r>
    </w:p>
    <w:p w:rsidR="00712F9E" w:rsidRPr="00712F9E" w:rsidRDefault="00712F9E" w:rsidP="00712F9E">
      <w:pPr>
        <w:numPr>
          <w:ilvl w:val="0"/>
          <w:numId w:val="4"/>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Experience in leading teams gained in the public or private sector or in donor-funded projects in at least 1 and preferably 3 projects in the RoL area</w:t>
      </w:r>
    </w:p>
    <w:p w:rsidR="00712F9E" w:rsidRPr="00712F9E" w:rsidRDefault="00712F9E" w:rsidP="00712F9E">
      <w:pPr>
        <w:numPr>
          <w:ilvl w:val="0"/>
          <w:numId w:val="4"/>
        </w:numPr>
        <w:spacing w:after="0" w:line="240" w:lineRule="auto"/>
        <w:rPr>
          <w:rFonts w:ascii="Times New Roman" w:eastAsia="Times New Roman" w:hAnsi="Times New Roman" w:cs="Times New Roman"/>
          <w:sz w:val="24"/>
          <w:szCs w:val="24"/>
          <w:lang w:eastAsia="en-GB"/>
        </w:rPr>
      </w:pPr>
      <w:r w:rsidRPr="00712F9E">
        <w:rPr>
          <w:rFonts w:ascii="Times New Roman" w:eastAsia="Times New Roman" w:hAnsi="Times New Roman" w:cs="Times New Roman"/>
          <w:sz w:val="24"/>
          <w:szCs w:val="24"/>
          <w:lang w:eastAsia="en-GB"/>
        </w:rPr>
        <w:t>Minimum 3 preferably 5 years of working experience with or within a self-regulating body of a legal profession and/or mandated licencing authority for a legal profession</w:t>
      </w:r>
    </w:p>
    <w:p w:rsidR="00712F9E" w:rsidRDefault="00712F9E" w:rsidP="00712F9E">
      <w:pPr>
        <w:spacing w:after="0" w:line="240" w:lineRule="auto"/>
        <w:outlineLvl w:val="1"/>
        <w:rPr>
          <w:rFonts w:ascii="Times New Roman" w:eastAsia="Times New Roman" w:hAnsi="Times New Roman" w:cs="Times New Roman"/>
          <w:b/>
          <w:bCs/>
          <w:sz w:val="36"/>
          <w:szCs w:val="36"/>
          <w:lang w:eastAsia="en-GB"/>
        </w:rPr>
      </w:pPr>
    </w:p>
    <w:p w:rsidR="001A745B" w:rsidRPr="001A745B" w:rsidRDefault="001A745B" w:rsidP="00712F9E">
      <w:pPr>
        <w:spacing w:after="0" w:line="240" w:lineRule="auto"/>
        <w:outlineLvl w:val="1"/>
        <w:rPr>
          <w:rFonts w:ascii="Times New Roman" w:eastAsia="Times New Roman" w:hAnsi="Times New Roman" w:cs="Times New Roman"/>
          <w:b/>
          <w:bCs/>
          <w:sz w:val="36"/>
          <w:szCs w:val="36"/>
          <w:lang w:eastAsia="en-GB"/>
        </w:rPr>
      </w:pPr>
      <w:r w:rsidRPr="001A745B">
        <w:rPr>
          <w:rFonts w:ascii="Times New Roman" w:eastAsia="Times New Roman" w:hAnsi="Times New Roman" w:cs="Times New Roman"/>
          <w:b/>
          <w:bCs/>
          <w:sz w:val="36"/>
          <w:szCs w:val="36"/>
          <w:lang w:eastAsia="en-GB"/>
        </w:rPr>
        <w:t>Project brief</w:t>
      </w: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 xml:space="preserve">Title: Support to free legal professions and the Bar Association </w:t>
      </w: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 xml:space="preserve">Location: Kosovo </w:t>
      </w: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 xml:space="preserve">Client: EU </w:t>
      </w: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Start: July</w:t>
      </w:r>
      <w:r w:rsidRPr="001A745B">
        <w:rPr>
          <w:rFonts w:ascii="Times New Roman" w:eastAsia="Times New Roman" w:hAnsi="Times New Roman" w:cs="Times New Roman"/>
          <w:sz w:val="24"/>
          <w:szCs w:val="24"/>
          <w:lang w:eastAsia="en-GB"/>
        </w:rPr>
        <w:t xml:space="preserve"> 2016 </w:t>
      </w: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 xml:space="preserve">Duration: 36 months </w:t>
      </w:r>
    </w:p>
    <w:p w:rsidR="001A745B" w:rsidRDefault="001A745B" w:rsidP="00712F9E">
      <w:pPr>
        <w:spacing w:after="0" w:line="240" w:lineRule="auto"/>
      </w:pPr>
    </w:p>
    <w:p w:rsidR="001A745B" w:rsidRPr="001A745B" w:rsidRDefault="001A745B" w:rsidP="00712F9E">
      <w:pPr>
        <w:spacing w:after="0" w:line="240" w:lineRule="auto"/>
        <w:outlineLvl w:val="1"/>
        <w:rPr>
          <w:rFonts w:ascii="Times New Roman" w:eastAsia="Times New Roman" w:hAnsi="Times New Roman" w:cs="Times New Roman"/>
          <w:b/>
          <w:bCs/>
          <w:sz w:val="36"/>
          <w:szCs w:val="36"/>
          <w:lang w:eastAsia="en-GB"/>
        </w:rPr>
      </w:pPr>
      <w:r w:rsidRPr="001A745B">
        <w:rPr>
          <w:rFonts w:ascii="Times New Roman" w:eastAsia="Times New Roman" w:hAnsi="Times New Roman" w:cs="Times New Roman"/>
          <w:b/>
          <w:bCs/>
          <w:sz w:val="36"/>
          <w:szCs w:val="36"/>
          <w:lang w:eastAsia="en-GB"/>
        </w:rPr>
        <w:t>Project description</w:t>
      </w: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The overall objective of this project is to strengthen the judiciary by strengthening the free legal professions and the bar association.</w:t>
      </w:r>
    </w:p>
    <w:p w:rsidR="00712F9E" w:rsidRDefault="00712F9E" w:rsidP="00712F9E">
      <w:pPr>
        <w:spacing w:after="0" w:line="240" w:lineRule="auto"/>
        <w:rPr>
          <w:rFonts w:ascii="Times New Roman" w:eastAsia="Times New Roman" w:hAnsi="Times New Roman" w:cs="Times New Roman"/>
          <w:sz w:val="24"/>
          <w:szCs w:val="24"/>
          <w:lang w:eastAsia="en-GB"/>
        </w:rPr>
      </w:pPr>
    </w:p>
    <w:p w:rsidR="001A745B" w:rsidRP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The purpose of the project is to fully functionalize the system of free legal professions by strengthening the Department for Free Legal Professions and the capacities of free legal professions and the bar.</w:t>
      </w:r>
    </w:p>
    <w:p w:rsidR="00712F9E" w:rsidRDefault="00712F9E" w:rsidP="00712F9E">
      <w:pPr>
        <w:spacing w:after="0" w:line="240" w:lineRule="auto"/>
        <w:rPr>
          <w:rFonts w:ascii="Times New Roman" w:eastAsia="Times New Roman" w:hAnsi="Times New Roman" w:cs="Times New Roman"/>
          <w:sz w:val="24"/>
          <w:szCs w:val="24"/>
          <w:lang w:eastAsia="en-GB"/>
        </w:rPr>
      </w:pPr>
    </w:p>
    <w:p w:rsidR="001A745B" w:rsidRDefault="001A745B" w:rsidP="00712F9E">
      <w:p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The results to be achieved are as follows:</w:t>
      </w:r>
    </w:p>
    <w:p w:rsidR="00712F9E" w:rsidRPr="001A745B" w:rsidRDefault="00712F9E" w:rsidP="00712F9E">
      <w:pPr>
        <w:spacing w:after="0" w:line="240" w:lineRule="auto"/>
        <w:rPr>
          <w:rFonts w:ascii="Times New Roman" w:eastAsia="Times New Roman" w:hAnsi="Times New Roman" w:cs="Times New Roman"/>
          <w:sz w:val="24"/>
          <w:szCs w:val="24"/>
          <w:lang w:eastAsia="en-GB"/>
        </w:rPr>
      </w:pPr>
    </w:p>
    <w:p w:rsidR="001A745B" w:rsidRPr="001A745B" w:rsidRDefault="001A745B" w:rsidP="00712F9E">
      <w:pPr>
        <w:numPr>
          <w:ilvl w:val="0"/>
          <w:numId w:val="1"/>
        </w:num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Chamber of notary, law enforcement agent association, mediation centres are strengthened, and an association for bankruptcy administrators is established and functional</w:t>
      </w:r>
    </w:p>
    <w:p w:rsidR="001A745B" w:rsidRPr="001A745B" w:rsidRDefault="001A745B" w:rsidP="00712F9E">
      <w:pPr>
        <w:numPr>
          <w:ilvl w:val="0"/>
          <w:numId w:val="1"/>
        </w:num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Capacities of private enforcement agents, notaries, bankruptcy administrators, mediators and the bar are strengthened</w:t>
      </w:r>
    </w:p>
    <w:p w:rsidR="001A745B" w:rsidRPr="001A745B" w:rsidRDefault="001A745B" w:rsidP="00712F9E">
      <w:pPr>
        <w:numPr>
          <w:ilvl w:val="0"/>
          <w:numId w:val="1"/>
        </w:num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Department for Free Legal Professions is fully functional, with a particular emphasis on training, licensing and oversight mechanisms</w:t>
      </w:r>
    </w:p>
    <w:p w:rsidR="001A745B" w:rsidRPr="001A745B" w:rsidRDefault="001A745B" w:rsidP="00712F9E">
      <w:pPr>
        <w:numPr>
          <w:ilvl w:val="0"/>
          <w:numId w:val="1"/>
        </w:num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Capacity of bar is strengthened</w:t>
      </w:r>
      <w:bookmarkStart w:id="0" w:name="_GoBack"/>
      <w:bookmarkEnd w:id="0"/>
    </w:p>
    <w:p w:rsidR="001A745B" w:rsidRPr="001A745B" w:rsidRDefault="001A745B" w:rsidP="00712F9E">
      <w:pPr>
        <w:numPr>
          <w:ilvl w:val="0"/>
          <w:numId w:val="1"/>
        </w:numPr>
        <w:spacing w:after="0" w:line="240" w:lineRule="auto"/>
        <w:rPr>
          <w:rFonts w:ascii="Times New Roman" w:eastAsia="Times New Roman" w:hAnsi="Times New Roman" w:cs="Times New Roman"/>
          <w:sz w:val="24"/>
          <w:szCs w:val="24"/>
          <w:lang w:eastAsia="en-GB"/>
        </w:rPr>
      </w:pPr>
      <w:r w:rsidRPr="001A745B">
        <w:rPr>
          <w:rFonts w:ascii="Times New Roman" w:eastAsia="Times New Roman" w:hAnsi="Times New Roman" w:cs="Times New Roman"/>
          <w:sz w:val="24"/>
          <w:szCs w:val="24"/>
          <w:lang w:eastAsia="en-GB"/>
        </w:rPr>
        <w:t>Awareness about free legal professions and coordination among relevant stakeholders and the public is increased</w:t>
      </w:r>
    </w:p>
    <w:p w:rsidR="001A745B" w:rsidRDefault="001A745B" w:rsidP="00712F9E">
      <w:pPr>
        <w:spacing w:after="0" w:line="240" w:lineRule="auto"/>
      </w:pPr>
    </w:p>
    <w:sectPr w:rsidR="001A745B" w:rsidSect="00712F9E">
      <w:pgSz w:w="11906" w:h="16838"/>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45B" w:rsidRDefault="001A745B" w:rsidP="001A745B">
      <w:pPr>
        <w:spacing w:after="0" w:line="240" w:lineRule="auto"/>
      </w:pPr>
      <w:r>
        <w:separator/>
      </w:r>
    </w:p>
  </w:endnote>
  <w:endnote w:type="continuationSeparator" w:id="0">
    <w:p w:rsidR="001A745B" w:rsidRDefault="001A745B" w:rsidP="001A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45B" w:rsidRDefault="001A745B" w:rsidP="001A745B">
      <w:pPr>
        <w:spacing w:after="0" w:line="240" w:lineRule="auto"/>
      </w:pPr>
      <w:r>
        <w:separator/>
      </w:r>
    </w:p>
  </w:footnote>
  <w:footnote w:type="continuationSeparator" w:id="0">
    <w:p w:rsidR="001A745B" w:rsidRDefault="001A745B" w:rsidP="001A7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81CB3"/>
    <w:multiLevelType w:val="multilevel"/>
    <w:tmpl w:val="7E9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90705"/>
    <w:multiLevelType w:val="multilevel"/>
    <w:tmpl w:val="D86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F2A02"/>
    <w:multiLevelType w:val="multilevel"/>
    <w:tmpl w:val="8A32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457A2"/>
    <w:multiLevelType w:val="multilevel"/>
    <w:tmpl w:val="54F6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5B"/>
    <w:rsid w:val="001A745B"/>
    <w:rsid w:val="005F1840"/>
    <w:rsid w:val="00712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6930C-C1DE-4F6F-BD82-7BBC9BE3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A74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A745B"/>
  </w:style>
  <w:style w:type="paragraph" w:styleId="Voettekst">
    <w:name w:val="footer"/>
    <w:basedOn w:val="Standaard"/>
    <w:link w:val="VoettekstChar"/>
    <w:uiPriority w:val="99"/>
    <w:unhideWhenUsed/>
    <w:rsid w:val="001A74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A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9320">
      <w:bodyDiv w:val="1"/>
      <w:marLeft w:val="0"/>
      <w:marRight w:val="0"/>
      <w:marTop w:val="0"/>
      <w:marBottom w:val="0"/>
      <w:divBdr>
        <w:top w:val="none" w:sz="0" w:space="0" w:color="auto"/>
        <w:left w:val="none" w:sz="0" w:space="0" w:color="auto"/>
        <w:bottom w:val="none" w:sz="0" w:space="0" w:color="auto"/>
        <w:right w:val="none" w:sz="0" w:space="0" w:color="auto"/>
      </w:divBdr>
      <w:divsChild>
        <w:div w:id="849224183">
          <w:marLeft w:val="0"/>
          <w:marRight w:val="0"/>
          <w:marTop w:val="0"/>
          <w:marBottom w:val="0"/>
          <w:divBdr>
            <w:top w:val="none" w:sz="0" w:space="0" w:color="auto"/>
            <w:left w:val="none" w:sz="0" w:space="0" w:color="auto"/>
            <w:bottom w:val="none" w:sz="0" w:space="0" w:color="auto"/>
            <w:right w:val="none" w:sz="0" w:space="0" w:color="auto"/>
          </w:divBdr>
        </w:div>
      </w:divsChild>
    </w:div>
    <w:div w:id="723604867">
      <w:bodyDiv w:val="1"/>
      <w:marLeft w:val="0"/>
      <w:marRight w:val="0"/>
      <w:marTop w:val="0"/>
      <w:marBottom w:val="0"/>
      <w:divBdr>
        <w:top w:val="none" w:sz="0" w:space="0" w:color="auto"/>
        <w:left w:val="none" w:sz="0" w:space="0" w:color="auto"/>
        <w:bottom w:val="none" w:sz="0" w:space="0" w:color="auto"/>
        <w:right w:val="none" w:sz="0" w:space="0" w:color="auto"/>
      </w:divBdr>
      <w:divsChild>
        <w:div w:id="487788289">
          <w:marLeft w:val="0"/>
          <w:marRight w:val="0"/>
          <w:marTop w:val="0"/>
          <w:marBottom w:val="0"/>
          <w:divBdr>
            <w:top w:val="none" w:sz="0" w:space="0" w:color="auto"/>
            <w:left w:val="none" w:sz="0" w:space="0" w:color="auto"/>
            <w:bottom w:val="none" w:sz="0" w:space="0" w:color="auto"/>
            <w:right w:val="none" w:sz="0" w:space="0" w:color="auto"/>
          </w:divBdr>
        </w:div>
      </w:divsChild>
    </w:div>
    <w:div w:id="1641808150">
      <w:bodyDiv w:val="1"/>
      <w:marLeft w:val="0"/>
      <w:marRight w:val="0"/>
      <w:marTop w:val="0"/>
      <w:marBottom w:val="0"/>
      <w:divBdr>
        <w:top w:val="none" w:sz="0" w:space="0" w:color="auto"/>
        <w:left w:val="none" w:sz="0" w:space="0" w:color="auto"/>
        <w:bottom w:val="none" w:sz="0" w:space="0" w:color="auto"/>
        <w:right w:val="none" w:sz="0" w:space="0" w:color="auto"/>
      </w:divBdr>
      <w:divsChild>
        <w:div w:id="1766657251">
          <w:marLeft w:val="0"/>
          <w:marRight w:val="0"/>
          <w:marTop w:val="0"/>
          <w:marBottom w:val="0"/>
          <w:divBdr>
            <w:top w:val="none" w:sz="0" w:space="0" w:color="auto"/>
            <w:left w:val="none" w:sz="0" w:space="0" w:color="auto"/>
            <w:bottom w:val="none" w:sz="0" w:space="0" w:color="auto"/>
            <w:right w:val="none" w:sz="0" w:space="0" w:color="auto"/>
          </w:divBdr>
          <w:divsChild>
            <w:div w:id="396830053">
              <w:marLeft w:val="0"/>
              <w:marRight w:val="0"/>
              <w:marTop w:val="0"/>
              <w:marBottom w:val="0"/>
              <w:divBdr>
                <w:top w:val="none" w:sz="0" w:space="0" w:color="auto"/>
                <w:left w:val="none" w:sz="0" w:space="0" w:color="auto"/>
                <w:bottom w:val="none" w:sz="0" w:space="0" w:color="auto"/>
                <w:right w:val="none" w:sz="0" w:space="0" w:color="auto"/>
              </w:divBdr>
              <w:divsChild>
                <w:div w:id="2098358754">
                  <w:marLeft w:val="0"/>
                  <w:marRight w:val="0"/>
                  <w:marTop w:val="0"/>
                  <w:marBottom w:val="0"/>
                  <w:divBdr>
                    <w:top w:val="none" w:sz="0" w:space="0" w:color="auto"/>
                    <w:left w:val="none" w:sz="0" w:space="0" w:color="auto"/>
                    <w:bottom w:val="none" w:sz="0" w:space="0" w:color="auto"/>
                    <w:right w:val="none" w:sz="0" w:space="0" w:color="auto"/>
                  </w:divBdr>
                </w:div>
                <w:div w:id="763572071">
                  <w:marLeft w:val="0"/>
                  <w:marRight w:val="0"/>
                  <w:marTop w:val="0"/>
                  <w:marBottom w:val="0"/>
                  <w:divBdr>
                    <w:top w:val="none" w:sz="0" w:space="0" w:color="auto"/>
                    <w:left w:val="none" w:sz="0" w:space="0" w:color="auto"/>
                    <w:bottom w:val="none" w:sz="0" w:space="0" w:color="auto"/>
                    <w:right w:val="none" w:sz="0" w:space="0" w:color="auto"/>
                  </w:divBdr>
                </w:div>
              </w:divsChild>
            </w:div>
            <w:div w:id="643124936">
              <w:marLeft w:val="0"/>
              <w:marRight w:val="0"/>
              <w:marTop w:val="0"/>
              <w:marBottom w:val="0"/>
              <w:divBdr>
                <w:top w:val="none" w:sz="0" w:space="0" w:color="auto"/>
                <w:left w:val="none" w:sz="0" w:space="0" w:color="auto"/>
                <w:bottom w:val="none" w:sz="0" w:space="0" w:color="auto"/>
                <w:right w:val="none" w:sz="0" w:space="0" w:color="auto"/>
              </w:divBdr>
              <w:divsChild>
                <w:div w:id="809859655">
                  <w:marLeft w:val="0"/>
                  <w:marRight w:val="0"/>
                  <w:marTop w:val="0"/>
                  <w:marBottom w:val="0"/>
                  <w:divBdr>
                    <w:top w:val="none" w:sz="0" w:space="0" w:color="auto"/>
                    <w:left w:val="none" w:sz="0" w:space="0" w:color="auto"/>
                    <w:bottom w:val="none" w:sz="0" w:space="0" w:color="auto"/>
                    <w:right w:val="none" w:sz="0" w:space="0" w:color="auto"/>
                  </w:divBdr>
                </w:div>
                <w:div w:id="1013725582">
                  <w:marLeft w:val="0"/>
                  <w:marRight w:val="0"/>
                  <w:marTop w:val="0"/>
                  <w:marBottom w:val="0"/>
                  <w:divBdr>
                    <w:top w:val="none" w:sz="0" w:space="0" w:color="auto"/>
                    <w:left w:val="none" w:sz="0" w:space="0" w:color="auto"/>
                    <w:bottom w:val="none" w:sz="0" w:space="0" w:color="auto"/>
                    <w:right w:val="none" w:sz="0" w:space="0" w:color="auto"/>
                  </w:divBdr>
                </w:div>
              </w:divsChild>
            </w:div>
            <w:div w:id="915822651">
              <w:marLeft w:val="0"/>
              <w:marRight w:val="0"/>
              <w:marTop w:val="0"/>
              <w:marBottom w:val="0"/>
              <w:divBdr>
                <w:top w:val="none" w:sz="0" w:space="0" w:color="auto"/>
                <w:left w:val="none" w:sz="0" w:space="0" w:color="auto"/>
                <w:bottom w:val="none" w:sz="0" w:space="0" w:color="auto"/>
                <w:right w:val="none" w:sz="0" w:space="0" w:color="auto"/>
              </w:divBdr>
              <w:divsChild>
                <w:div w:id="1664356257">
                  <w:marLeft w:val="0"/>
                  <w:marRight w:val="0"/>
                  <w:marTop w:val="0"/>
                  <w:marBottom w:val="0"/>
                  <w:divBdr>
                    <w:top w:val="none" w:sz="0" w:space="0" w:color="auto"/>
                    <w:left w:val="none" w:sz="0" w:space="0" w:color="auto"/>
                    <w:bottom w:val="none" w:sz="0" w:space="0" w:color="auto"/>
                    <w:right w:val="none" w:sz="0" w:space="0" w:color="auto"/>
                  </w:divBdr>
                </w:div>
                <w:div w:id="19974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6232">
      <w:bodyDiv w:val="1"/>
      <w:marLeft w:val="0"/>
      <w:marRight w:val="0"/>
      <w:marTop w:val="0"/>
      <w:marBottom w:val="0"/>
      <w:divBdr>
        <w:top w:val="none" w:sz="0" w:space="0" w:color="auto"/>
        <w:left w:val="none" w:sz="0" w:space="0" w:color="auto"/>
        <w:bottom w:val="none" w:sz="0" w:space="0" w:color="auto"/>
        <w:right w:val="none" w:sz="0" w:space="0" w:color="auto"/>
      </w:divBdr>
      <w:divsChild>
        <w:div w:id="742065279">
          <w:marLeft w:val="0"/>
          <w:marRight w:val="0"/>
          <w:marTop w:val="0"/>
          <w:marBottom w:val="0"/>
          <w:divBdr>
            <w:top w:val="none" w:sz="0" w:space="0" w:color="auto"/>
            <w:left w:val="none" w:sz="0" w:space="0" w:color="auto"/>
            <w:bottom w:val="none" w:sz="0" w:space="0" w:color="auto"/>
            <w:right w:val="none" w:sz="0" w:space="0" w:color="auto"/>
          </w:divBdr>
          <w:divsChild>
            <w:div w:id="352616268">
              <w:marLeft w:val="0"/>
              <w:marRight w:val="0"/>
              <w:marTop w:val="0"/>
              <w:marBottom w:val="0"/>
              <w:divBdr>
                <w:top w:val="none" w:sz="0" w:space="0" w:color="auto"/>
                <w:left w:val="none" w:sz="0" w:space="0" w:color="auto"/>
                <w:bottom w:val="none" w:sz="0" w:space="0" w:color="auto"/>
                <w:right w:val="none" w:sz="0" w:space="0" w:color="auto"/>
              </w:divBdr>
            </w:div>
            <w:div w:id="840199568">
              <w:marLeft w:val="0"/>
              <w:marRight w:val="0"/>
              <w:marTop w:val="0"/>
              <w:marBottom w:val="0"/>
              <w:divBdr>
                <w:top w:val="none" w:sz="0" w:space="0" w:color="auto"/>
                <w:left w:val="none" w:sz="0" w:space="0" w:color="auto"/>
                <w:bottom w:val="none" w:sz="0" w:space="0" w:color="auto"/>
                <w:right w:val="none" w:sz="0" w:space="0" w:color="auto"/>
              </w:divBdr>
            </w:div>
            <w:div w:id="692456054">
              <w:marLeft w:val="0"/>
              <w:marRight w:val="0"/>
              <w:marTop w:val="0"/>
              <w:marBottom w:val="0"/>
              <w:divBdr>
                <w:top w:val="none" w:sz="0" w:space="0" w:color="auto"/>
                <w:left w:val="none" w:sz="0" w:space="0" w:color="auto"/>
                <w:bottom w:val="none" w:sz="0" w:space="0" w:color="auto"/>
                <w:right w:val="none" w:sz="0" w:space="0" w:color="auto"/>
              </w:divBdr>
              <w:divsChild>
                <w:div w:id="1497112205">
                  <w:marLeft w:val="0"/>
                  <w:marRight w:val="0"/>
                  <w:marTop w:val="0"/>
                  <w:marBottom w:val="0"/>
                  <w:divBdr>
                    <w:top w:val="none" w:sz="0" w:space="0" w:color="auto"/>
                    <w:left w:val="none" w:sz="0" w:space="0" w:color="auto"/>
                    <w:bottom w:val="none" w:sz="0" w:space="0" w:color="auto"/>
                    <w:right w:val="none" w:sz="0" w:space="0" w:color="auto"/>
                  </w:divBdr>
                  <w:divsChild>
                    <w:div w:id="13100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1191">
              <w:marLeft w:val="0"/>
              <w:marRight w:val="0"/>
              <w:marTop w:val="0"/>
              <w:marBottom w:val="0"/>
              <w:divBdr>
                <w:top w:val="none" w:sz="0" w:space="0" w:color="auto"/>
                <w:left w:val="none" w:sz="0" w:space="0" w:color="auto"/>
                <w:bottom w:val="none" w:sz="0" w:space="0" w:color="auto"/>
                <w:right w:val="none" w:sz="0" w:space="0" w:color="auto"/>
              </w:divBdr>
            </w:div>
            <w:div w:id="290526088">
              <w:marLeft w:val="0"/>
              <w:marRight w:val="0"/>
              <w:marTop w:val="0"/>
              <w:marBottom w:val="0"/>
              <w:divBdr>
                <w:top w:val="none" w:sz="0" w:space="0" w:color="auto"/>
                <w:left w:val="none" w:sz="0" w:space="0" w:color="auto"/>
                <w:bottom w:val="none" w:sz="0" w:space="0" w:color="auto"/>
                <w:right w:val="none" w:sz="0" w:space="0" w:color="auto"/>
              </w:divBdr>
            </w:div>
            <w:div w:id="1475440980">
              <w:marLeft w:val="0"/>
              <w:marRight w:val="0"/>
              <w:marTop w:val="0"/>
              <w:marBottom w:val="0"/>
              <w:divBdr>
                <w:top w:val="none" w:sz="0" w:space="0" w:color="auto"/>
                <w:left w:val="none" w:sz="0" w:space="0" w:color="auto"/>
                <w:bottom w:val="none" w:sz="0" w:space="0" w:color="auto"/>
                <w:right w:val="none" w:sz="0" w:space="0" w:color="auto"/>
              </w:divBdr>
            </w:div>
            <w:div w:id="11362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E3E7-558A-4689-B7BD-BE779563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 Brosius | Cilc</dc:creator>
  <cp:keywords/>
  <dc:description/>
  <cp:lastModifiedBy>Lino Brosius | Cilc</cp:lastModifiedBy>
  <cp:revision>2</cp:revision>
  <dcterms:created xsi:type="dcterms:W3CDTF">2016-03-03T14:13:00Z</dcterms:created>
  <dcterms:modified xsi:type="dcterms:W3CDTF">2016-03-04T08:21:00Z</dcterms:modified>
</cp:coreProperties>
</file>