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1DA4" w14:textId="77777777" w:rsidR="009248C5" w:rsidRPr="009248C5" w:rsidRDefault="009248C5" w:rsidP="009248C5">
      <w:pPr>
        <w:jc w:val="center"/>
        <w:rPr>
          <w:rFonts w:ascii="Times New Roman" w:hAnsi="Times New Roman" w:cs="Times New Roman"/>
          <w:b/>
        </w:rPr>
      </w:pPr>
      <w:bookmarkStart w:id="0" w:name="_GoBack"/>
      <w:bookmarkEnd w:id="0"/>
      <w:r w:rsidRPr="009248C5">
        <w:rPr>
          <w:rFonts w:ascii="Times New Roman" w:hAnsi="Times New Roman" w:cs="Times New Roman"/>
          <w:b/>
        </w:rPr>
        <w:t>II ROK APLIKACJI</w:t>
      </w:r>
    </w:p>
    <w:p w14:paraId="611300AC" w14:textId="77777777" w:rsidR="009248C5" w:rsidRPr="003C377C" w:rsidRDefault="009248C5" w:rsidP="009248C5">
      <w:pPr>
        <w:rPr>
          <w:rFonts w:ascii="Times New Roman" w:hAnsi="Times New Roman" w:cs="Times New Roman"/>
        </w:rPr>
      </w:pPr>
    </w:p>
    <w:p w14:paraId="310DB6CE" w14:textId="77777777" w:rsidR="009248C5" w:rsidRPr="009248C5" w:rsidRDefault="009248C5" w:rsidP="009248C5">
      <w:pPr>
        <w:rPr>
          <w:rFonts w:ascii="Times New Roman" w:hAnsi="Times New Roman" w:cs="Times New Roman"/>
          <w:b/>
        </w:rPr>
      </w:pPr>
      <w:r w:rsidRPr="009248C5">
        <w:rPr>
          <w:rFonts w:ascii="Times New Roman" w:hAnsi="Times New Roman" w:cs="Times New Roman"/>
          <w:b/>
        </w:rPr>
        <w:t>I. PRAWO SPÓŁEK HANDLOWYCH</w:t>
      </w:r>
    </w:p>
    <w:p w14:paraId="762ABB06" w14:textId="77777777" w:rsidR="009248C5" w:rsidRPr="003C377C" w:rsidRDefault="009248C5" w:rsidP="009248C5">
      <w:pPr>
        <w:jc w:val="both"/>
        <w:rPr>
          <w:rFonts w:ascii="Times New Roman" w:hAnsi="Times New Roman" w:cs="Times New Roman"/>
        </w:rPr>
      </w:pPr>
    </w:p>
    <w:p w14:paraId="6055CC3D" w14:textId="77777777" w:rsidR="009248C5" w:rsidRPr="003C377C" w:rsidRDefault="009248C5" w:rsidP="00603508">
      <w:pPr>
        <w:pStyle w:val="Akapitzlist"/>
        <w:numPr>
          <w:ilvl w:val="0"/>
          <w:numId w:val="4"/>
        </w:numPr>
        <w:ind w:left="284" w:hanging="284"/>
        <w:contextualSpacing/>
        <w:jc w:val="both"/>
      </w:pPr>
      <w:r w:rsidRPr="003C377C">
        <w:t>W umowie spółki Adamczyk i Jagielski spółka jawna znajduje się zapis, iż zmiana umowy wymaga zgody dwóch wspólników. Wspólnikami spółki są: Adam Jagielski, Małgorzata Adamczyk i Jan Kubik. W związku z pogarszającą się sytuacją finansową spółki pojawił się pomysł, iż należy dokapitalizować spółkę poprzez wniesienie dodatkowych wkładów gotówkowych. Adam Jagielski nie wyraża zgody na taką zmianę. Pozostali wspólnicy uważają, iż jest to jedyna możliwość, aby spółka mogła istnieć dalej. Oceń zaproponowane zmiany do umowy spółki jawnej.</w:t>
      </w:r>
    </w:p>
    <w:p w14:paraId="56893220" w14:textId="78868510" w:rsidR="009248C5" w:rsidRPr="003C377C" w:rsidRDefault="009248C5" w:rsidP="00603508">
      <w:pPr>
        <w:pStyle w:val="Akapitzlist"/>
        <w:numPr>
          <w:ilvl w:val="0"/>
          <w:numId w:val="4"/>
        </w:numPr>
        <w:ind w:left="284" w:hanging="284"/>
        <w:contextualSpacing/>
        <w:jc w:val="both"/>
        <w:rPr>
          <w:shd w:val="clear" w:color="auto" w:fill="FFFFFF"/>
        </w:rPr>
      </w:pPr>
      <w:r w:rsidRPr="003C377C">
        <w:t xml:space="preserve">Wspólnikami spółki Juraszek i wspólnicy spółka jawna są: Jan Zięba, Aleksandra Juraszek i Antoni Marciniak, którzy osobiście pracują jako lekarze w Niepublicznym Zakładzie Opieki Zdrowotnej, jakim jest spółka. W umowie brak zapisów dotyczących zbycia ogółu praw i obowiązków w spółce. </w:t>
      </w:r>
      <w:r w:rsidRPr="003C377C">
        <w:rPr>
          <w:shd w:val="clear" w:color="auto" w:fill="FFFFFF"/>
        </w:rPr>
        <w:t xml:space="preserve">Jan Zięba, z uwagi na wiek, nie ma już siły prowadzić dalej praktyki lekarskiej i znalazł osobę poważnie zainteresowaną nabyciem ogółu praw i obowiązków w spółce. Antoni Marciniak zgadza się na zmiany podmiotowe w spółce, natomiast Aleksandra Juraszek nie widzi możliwości prowadzenia działalności z osobą nieznaną. Oceń możliwości zbycia ogółu praw i obowiązków w spółce </w:t>
      </w:r>
      <w:r w:rsidRPr="003C377C">
        <w:t xml:space="preserve">Juraszek i wspólnicy spółka jawna. </w:t>
      </w:r>
    </w:p>
    <w:p w14:paraId="6854DA07" w14:textId="6705F5D9" w:rsidR="009248C5" w:rsidRPr="003C377C" w:rsidRDefault="009248C5" w:rsidP="00603508">
      <w:pPr>
        <w:pStyle w:val="Akapitzlist"/>
        <w:numPr>
          <w:ilvl w:val="0"/>
          <w:numId w:val="4"/>
        </w:numPr>
        <w:ind w:left="284" w:hanging="284"/>
        <w:contextualSpacing/>
        <w:jc w:val="both"/>
        <w:rPr>
          <w:shd w:val="clear" w:color="auto" w:fill="FFFFFF"/>
        </w:rPr>
      </w:pPr>
      <w:r w:rsidRPr="003C377C">
        <w:t xml:space="preserve">Adam Nowak i Jan Kowalski zawierają umowę spółki jawnej. Adam Nowak zaproponował, aby w umowie znalazło się postanowienie, iż wspólnik jest uprawniony do reprezentowania spółki tylko łącznie z innym wspólnikiem lub prokurentem. Jan Kowalski wyraził wątpliwość, czy nie będzie to sprzeczne z zasadą braku możliwości ograniczenia prawa reprezentowania spółki wobec osób trzecich, wyrażoną w art. 29 § 3 k.s.h., zgodnie z którą prawa reprezentowania spółki nie można ograniczyć ze skutkiem wobec osób trzecich. Oceń stanowiska wspólników. </w:t>
      </w:r>
    </w:p>
    <w:p w14:paraId="1A3D27AC" w14:textId="6AB57ADE" w:rsidR="009248C5" w:rsidRPr="003C377C" w:rsidRDefault="009248C5" w:rsidP="00603508">
      <w:pPr>
        <w:pStyle w:val="Akapitzlist"/>
        <w:numPr>
          <w:ilvl w:val="0"/>
          <w:numId w:val="4"/>
        </w:numPr>
        <w:ind w:left="284" w:hanging="284"/>
        <w:contextualSpacing/>
        <w:jc w:val="both"/>
        <w:rPr>
          <w:shd w:val="clear" w:color="auto" w:fill="FFFFFF"/>
        </w:rPr>
      </w:pPr>
      <w:r w:rsidRPr="003C377C">
        <w:rPr>
          <w:shd w:val="clear" w:color="auto" w:fill="FFFFFF"/>
        </w:rPr>
        <w:t>Jan Karkowski i Lech Kalemba są wspólnikami spółki Cukiernia Karkowski</w:t>
      </w:r>
      <w:r w:rsidRPr="003C377C">
        <w:rPr>
          <w:shd w:val="clear" w:color="auto" w:fill="FFFFFF"/>
        </w:rPr>
        <w:br/>
        <w:t xml:space="preserve">i Kalemba spółka jawna. W dniu 20.05.2021 r. Movido sp. z o.o. sprzedała spółce jawnej towar za cenę 40 000 zł. W dniu 31.07.2021 r. Jan Karkowski zbył na rzecz Anny Skolimowskiej ogół praw i obowiązków w spółce jawnej. W dniu 20.08.2021 r. Modivo sp. z o.o. zgłosiła się po poradę w zakresie dochodzenia należności od spółki jawnej. Oceń sytuację wierzyciela i podaj: kto i na jakiej zasadzie ponosi odpowiedzialność </w:t>
      </w:r>
      <w:r>
        <w:rPr>
          <w:shd w:val="clear" w:color="auto" w:fill="FFFFFF"/>
        </w:rPr>
        <w:br/>
      </w:r>
      <w:r w:rsidRPr="003C377C">
        <w:rPr>
          <w:shd w:val="clear" w:color="auto" w:fill="FFFFFF"/>
        </w:rPr>
        <w:t>za zobowiązanie do zapłaty za sprzedany towar.</w:t>
      </w:r>
    </w:p>
    <w:p w14:paraId="37279EE4" w14:textId="4F378C36" w:rsidR="009248C5" w:rsidRPr="003C377C" w:rsidRDefault="009248C5" w:rsidP="00603508">
      <w:pPr>
        <w:pStyle w:val="Akapitzlist"/>
        <w:numPr>
          <w:ilvl w:val="0"/>
          <w:numId w:val="4"/>
        </w:numPr>
        <w:ind w:left="284" w:hanging="284"/>
        <w:contextualSpacing/>
        <w:jc w:val="both"/>
      </w:pPr>
      <w:r w:rsidRPr="003C377C">
        <w:t xml:space="preserve">Agnieszka Maciuszonek i Sylwester Marczak zawierają umowę spółki jawnej. Sylwester Marczak zaproponował, aby w umowie znalazło się postanowienie, iż w spółce powołany będzie zarząd. Wskazał, że wprawdzie przepisy o spółce jawnej wprost nie przewidują takiej możliwości, ale </w:t>
      </w:r>
      <w:r w:rsidRPr="003C377C">
        <w:rPr>
          <w:i/>
        </w:rPr>
        <w:t>per analogiam</w:t>
      </w:r>
      <w:r w:rsidRPr="003C377C">
        <w:t xml:space="preserve"> można zastosować przepisy o spółce partnerskiej, a poza tym do kodeksu spółek handlowych znajduje zastosowanie generalna zasada swobody umów z kodeksu cywilnego, na podstawie art. 2 k.s.h. w zw. z art. 353</w:t>
      </w:r>
      <w:r w:rsidRPr="003C377C">
        <w:rPr>
          <w:vertAlign w:val="superscript"/>
        </w:rPr>
        <w:t>1</w:t>
      </w:r>
      <w:r w:rsidRPr="003C377C">
        <w:t xml:space="preserve"> k.c. Oceń stanowisko wspólnika Sylwestra Marczaka.</w:t>
      </w:r>
    </w:p>
    <w:p w14:paraId="06076D85" w14:textId="210ACD3C" w:rsidR="009248C5" w:rsidRPr="003C377C" w:rsidRDefault="009248C5" w:rsidP="00603508">
      <w:pPr>
        <w:pStyle w:val="Akapitzlist"/>
        <w:numPr>
          <w:ilvl w:val="0"/>
          <w:numId w:val="4"/>
        </w:numPr>
        <w:ind w:left="284" w:hanging="284"/>
        <w:contextualSpacing/>
        <w:jc w:val="both"/>
        <w:rPr>
          <w:shd w:val="clear" w:color="auto" w:fill="FFFFFF"/>
        </w:rPr>
      </w:pPr>
      <w:r w:rsidRPr="003C377C">
        <w:rPr>
          <w:shd w:val="clear" w:color="auto" w:fill="FFFFFF"/>
        </w:rPr>
        <w:t xml:space="preserve">Wioletta Adamiec i Katarzyna Krzak są wspólniczkami w Makaru Adamiec spółka jawna. W dniu 20.09.2021 r. Katarzyna Krzak zbyła ogół praw i obowiązków na rzecz Małgorzaty Kalinowskiej. W dniu 30.09.2021 r. do spółki jawnej zgłosił się duży podmiot gospodarczy z propozycją zawarcia intratnego kontraktu na przeszycia dzianin. Do rozmów stanęła nowa wspólniczka Małgorzata Kalinowska jako mająca wiedzę praktyczną z tego zakresu. Kontrahent nie widząc tej osoby jako wspólniczki spółki jawnej wpisanej do Krajowego Rejestru Sadowego, odmówił prowadzenia rozmów z Małgorzatą Kalinowską. Oceń </w:t>
      </w:r>
      <w:r w:rsidRPr="003C377C">
        <w:rPr>
          <w:shd w:val="clear" w:color="auto" w:fill="FFFFFF"/>
        </w:rPr>
        <w:lastRenderedPageBreak/>
        <w:t>sytuację prawną i wskaż obligatoryjne elementy umowy spółki jawnej i sposób, w jaki powstaje.</w:t>
      </w:r>
    </w:p>
    <w:p w14:paraId="66012EE0" w14:textId="77777777" w:rsidR="009248C5" w:rsidRPr="003C377C" w:rsidRDefault="009248C5" w:rsidP="00603508">
      <w:pPr>
        <w:pStyle w:val="Akapitzlist"/>
        <w:numPr>
          <w:ilvl w:val="0"/>
          <w:numId w:val="4"/>
        </w:numPr>
        <w:ind w:left="284" w:hanging="284"/>
        <w:contextualSpacing/>
        <w:jc w:val="both"/>
        <w:rPr>
          <w:shd w:val="clear" w:color="auto" w:fill="FFFFFF"/>
        </w:rPr>
      </w:pPr>
      <w:r w:rsidRPr="003C377C">
        <w:rPr>
          <w:shd w:val="clear" w:color="auto" w:fill="FFFFFF"/>
        </w:rPr>
        <w:t xml:space="preserve">Do radcy prawnego zgłosili się Jan Adamiec, Makary Kwiatkowski i Zofia Dudek </w:t>
      </w:r>
      <w:r>
        <w:rPr>
          <w:shd w:val="clear" w:color="auto" w:fill="FFFFFF"/>
        </w:rPr>
        <w:br/>
      </w:r>
      <w:r w:rsidRPr="003C377C">
        <w:rPr>
          <w:shd w:val="clear" w:color="auto" w:fill="FFFFFF"/>
        </w:rPr>
        <w:t>z inicjatywą zawiązania spółki jawnej, której przedmiotem działalności miałaby być produkcja ciastek. Kiedy rozpoczęto rozmowy na temat firmy nowej spółki padły następujące propozycje: „Adamiec i synowie”, „Słodkości spółka jawna”, „Dudek spółka jawna”, „Najlepsze pączki Adamiec i wspólnicy”. Oceń wskazane przez wspólników propozycje. Na jakie elementy należy zwrócić uwagę, wybierając firmę spółki jawnej?</w:t>
      </w:r>
    </w:p>
    <w:p w14:paraId="567043FB" w14:textId="77777777" w:rsidR="009248C5" w:rsidRPr="003C377C" w:rsidRDefault="009248C5" w:rsidP="00603508">
      <w:pPr>
        <w:pStyle w:val="Akapitzlist"/>
        <w:numPr>
          <w:ilvl w:val="0"/>
          <w:numId w:val="4"/>
        </w:numPr>
        <w:ind w:left="284" w:hanging="284"/>
        <w:contextualSpacing/>
        <w:jc w:val="both"/>
      </w:pPr>
      <w:r w:rsidRPr="003C377C">
        <w:t xml:space="preserve">Przedmiotem wkładu, który ma zostać wniesiony przez poszczególnych wspólników </w:t>
      </w:r>
      <w:r>
        <w:br/>
      </w:r>
      <w:r w:rsidRPr="008C6EFF">
        <w:rPr>
          <w:spacing w:val="-8"/>
        </w:rPr>
        <w:t>do spółki jawnej, są: samochód osobowy, nieruchomość, maszyny. Z uwagi</w:t>
      </w:r>
      <w:r w:rsidRPr="003C377C">
        <w:t xml:space="preserve"> </w:t>
      </w:r>
      <w:r>
        <w:br/>
      </w:r>
      <w:r w:rsidRPr="003C377C">
        <w:t xml:space="preserve">na brzmienie art. 158 k.c. jeden ze wspólników wskazał, iż konieczne jest zawarcie umowy spółki jawnej w formie aktu notarialnego. Oceń sytuację prawną. Podaj, w jaki sposób muszą być opisane wkłady w umowie spółki jawnej? </w:t>
      </w:r>
    </w:p>
    <w:p w14:paraId="2BECD0A6" w14:textId="36703391" w:rsidR="009248C5" w:rsidRPr="003C377C" w:rsidRDefault="009248C5" w:rsidP="00603508">
      <w:pPr>
        <w:pStyle w:val="Akapitzlist"/>
        <w:numPr>
          <w:ilvl w:val="0"/>
          <w:numId w:val="4"/>
        </w:numPr>
        <w:ind w:left="284" w:hanging="284"/>
        <w:contextualSpacing/>
        <w:jc w:val="both"/>
      </w:pPr>
      <w:r w:rsidRPr="003C377C">
        <w:t xml:space="preserve">Do radcy prawnego Jerzego Milaszewicza zwrócili się wspólnicy spółki cywilnej Andrzej Woś i Kazimiera Malajczyk z prośbą o udzielenie porady w zakresie przekształcenia spółki cywilnej w spółkę jawną. Kazimiera twierdziła, iż w związku z tym że w </w:t>
      </w:r>
      <w:r w:rsidRPr="00DA0A6D">
        <w:t>każdym z dwóch ostatnich lat obrotowych przychody netto spółki cywilnej przekroczyły wartość powodującą zgodnie z przepisami o rachunkowości obowiązek prowadzenia ksiąg rachunkowych, istnieje obowiązek przekształcenia spółki cywilnej w spółkę jawną. Oceń stanowisko wspólniczki i wyjaśnij różnicę między spółką jawną a spółką cywilną.</w:t>
      </w:r>
    </w:p>
    <w:p w14:paraId="370D2953" w14:textId="3570B647" w:rsidR="009248C5" w:rsidRPr="003C377C" w:rsidRDefault="009248C5" w:rsidP="00603508">
      <w:pPr>
        <w:pStyle w:val="Akapitzlist"/>
        <w:numPr>
          <w:ilvl w:val="0"/>
          <w:numId w:val="4"/>
        </w:numPr>
        <w:ind w:left="284" w:hanging="426"/>
        <w:contextualSpacing/>
        <w:jc w:val="both"/>
      </w:pPr>
      <w:r w:rsidRPr="003C377C">
        <w:t xml:space="preserve">Wierzyciel spółka AGNES sp. z o.o. wystąpił przeciwko Krakowski i wspólnicy spółka jawna z pozwem o zapłatę. Po uzyskaniu tytułu wykonawczego okazało się, że egzekucja przeciwko spółce jawnej okazała się bezskuteczna. Prezes spółki AGNES sp. z o.o. przygotował projekt pozwu, gdzie pozwanymi byli wspólnicy spółki jawnej i zwrócił się z prośbą o sprawdzenie tego pisma przez radcę prawnego. Czy wniesienie nowego pozwu jest konieczne? Omów zasady odpowiedzialności wspólników spółki jawnej za zobowiązania tej spółki. </w:t>
      </w:r>
    </w:p>
    <w:p w14:paraId="0EF737C3" w14:textId="77777777" w:rsidR="009248C5" w:rsidRPr="003C377C" w:rsidRDefault="009248C5" w:rsidP="00603508">
      <w:pPr>
        <w:pStyle w:val="Akapitzlist"/>
        <w:numPr>
          <w:ilvl w:val="0"/>
          <w:numId w:val="4"/>
        </w:numPr>
        <w:ind w:left="284" w:hanging="426"/>
        <w:contextualSpacing/>
        <w:jc w:val="both"/>
      </w:pPr>
      <w:r w:rsidRPr="003C377C">
        <w:t xml:space="preserve">Renata Kaczmarek i Seweryn Frant chcieliby zawrzeć umowę spółki jawnej, przy czym Seweryn Frant nie zamierza zajmować się sprawami nowej spółki, ponieważ </w:t>
      </w:r>
      <w:r>
        <w:br/>
      </w:r>
      <w:r w:rsidRPr="003C377C">
        <w:t>jest zaangażowany w działalność innego podmiotu gospodarczego. Chciałby jednak, aby w umowie spółki znalazły się zapisy, iż spółka nie będzie zaciągała zobowiązań powyżej 50 000 zł. Jednocześnie chciałby uzyskiwać cykliczne wypłaty z tytułu uczestnictwa w spółce jawnej. Nie zamierza pokrywać straty. Zaproponuj rozwiązania korzystne dla wspólnika Seweryna Franta.</w:t>
      </w:r>
    </w:p>
    <w:p w14:paraId="3D22E8D1" w14:textId="156DA329" w:rsidR="009248C5" w:rsidRPr="003C377C" w:rsidRDefault="009248C5" w:rsidP="00603508">
      <w:pPr>
        <w:pStyle w:val="Akapitzlist"/>
        <w:numPr>
          <w:ilvl w:val="0"/>
          <w:numId w:val="4"/>
        </w:numPr>
        <w:ind w:left="284" w:hanging="426"/>
        <w:contextualSpacing/>
        <w:jc w:val="both"/>
      </w:pPr>
      <w:r w:rsidRPr="003C377C">
        <w:t>Tomasz Gawęda i Feliks Szwed od roku 2000 prowadzą razem spółkę Koła Zębate Gawęda i Szwed spółka jawna. Tomasz Gawęda jest żonaty i ma trójkę dzieci. Od pewnego czasu wspólnik ten ciężko choruje. Z obawy o dalsze losy spółki zwrócił się do radcy prawnego z prośbą o poradę, w jaki sposób zabezpieczyć dalsze funkcjonowanie spółki po jego śmierci. Zaproponował, aby w treści umowy spółki znalazł się zapis, iż po śmierci wspólnika Tomasza Gawędy w jego miejsce wejdzie syn Piotr Gawęda, który najbardziej z rodzeństwa nadaje się na wspólnika tej spółki. Żadnych innych zapisów związanych ze śmiercią Tomasz Gawęda nie dokonywał. Oceń zaproponowane przez wspólnika rozwiązania.</w:t>
      </w:r>
    </w:p>
    <w:p w14:paraId="7F4A5D82" w14:textId="1E02461A" w:rsidR="009248C5" w:rsidRPr="003C377C" w:rsidRDefault="009248C5" w:rsidP="00603508">
      <w:pPr>
        <w:pStyle w:val="Akapitzlist"/>
        <w:numPr>
          <w:ilvl w:val="0"/>
          <w:numId w:val="4"/>
        </w:numPr>
        <w:ind w:left="284" w:hanging="426"/>
        <w:contextualSpacing/>
        <w:jc w:val="both"/>
      </w:pPr>
      <w:r w:rsidRPr="003C377C">
        <w:t xml:space="preserve">W lutym do radcy prawnego zwrócił się Krzysztof Lewandowski z prośbą o poradę </w:t>
      </w:r>
      <w:r w:rsidR="00B5203E">
        <w:br/>
      </w:r>
      <w:r w:rsidRPr="003C377C">
        <w:t xml:space="preserve">w zakresie wystąpienia ze spółki Lewandowski i Paluch spółka jawna. Klient twierdzi, iż zgodnie z brzmieniem umowy można ją wypowiedzieć z 3-miesięcznym okresem wypowiedzenia. W związku z tym prosi o przygotowanie projektu wypowiedzenia umowy spółki jawnej. Wskaż, w jakim terminie dojdzie do wypowiedzenia umowy spółki jawnej? Jakie przyczyny powodują rozwiązanie umowy spółki jawnej? </w:t>
      </w:r>
    </w:p>
    <w:p w14:paraId="62F23E48" w14:textId="77777777" w:rsidR="009248C5" w:rsidRPr="003C377C" w:rsidRDefault="009248C5" w:rsidP="00603508">
      <w:pPr>
        <w:pStyle w:val="Akapitzlist"/>
        <w:numPr>
          <w:ilvl w:val="0"/>
          <w:numId w:val="4"/>
        </w:numPr>
        <w:ind w:left="284" w:hanging="426"/>
        <w:contextualSpacing/>
        <w:jc w:val="both"/>
      </w:pPr>
      <w:r w:rsidRPr="003C377C">
        <w:t xml:space="preserve">Architekt Heus oraz lekarz stomatolog Hera są wspólnikami spółki partnerskiej. Uzgodnili oni, że spółka będzie zarządzana przez ich córkę – radcę prawnego Afrodytę, która jest </w:t>
      </w:r>
      <w:r w:rsidRPr="003C377C">
        <w:lastRenderedPageBreak/>
        <w:t xml:space="preserve">jedynym członkiem zarządu spółki. Spółka trwale nie opłaca terminowo czynszu najmu lokalu, w którym prowadzona jest działalność, a Hera pomyliła się ostatnio, wyrywając pacjentowi nie ten ząb. Przedstaw członkom rodziny, w jaki sposób kształtuje się ich osobista odpowiedzialność za zobowiązania spółki. </w:t>
      </w:r>
    </w:p>
    <w:p w14:paraId="024C4C51" w14:textId="222FE400" w:rsidR="009248C5" w:rsidRPr="003C377C" w:rsidRDefault="009248C5" w:rsidP="00603508">
      <w:pPr>
        <w:pStyle w:val="Akapitzlist"/>
        <w:numPr>
          <w:ilvl w:val="0"/>
          <w:numId w:val="4"/>
        </w:numPr>
        <w:ind w:left="284" w:hanging="426"/>
        <w:contextualSpacing/>
        <w:jc w:val="both"/>
      </w:pPr>
      <w:r w:rsidRPr="003C377C">
        <w:t>Adwokaci Wielowscy spółka partnerska została założona ponad 5 lat temu przez Monikę Wielowską, Andrzeja Wielowskiego, Roberta Malajczyka i Agnieszkę Skąpiec. Wspólnicy poszukiwali lokalu na siedzibę spółki i po kilku latach znaleźli piękną nieruchomość. Między wspólnikami powstał spór, czy kupić kamienicę. Andrzej Wielowski bez uzgodnienia z pozostałymi wspólnikami w imieniu spółki partnerskiej podpisał przedwstępną umowę nabycia nieruchomości w formie pisemnej. Pozostali wspólnicy byli oburzeni zachowaniem Andrzeja Wielowskiego i postanowili pozbawić go prawa reprezentacji spółki. Podczas zebrania w dniu 28.12.2021 roku z udziałem wszystkich wspólników podjęto uchwałę o pozbawieniu Andrzeja Wielowskiego prawa do reprezentowania spółki. Za jej podjęciem głosowało 3 wspólników i tylko zainteresowany był przeciw. Tego samego dnia zgłoszono zmianę do rejestru. Andrzej Wielowski był zdeterminowany i stanął do aktu notarialnego w dniu 15.01.2022 roku. Na ten dzień wpis zmian nie został dokonany. Czy Andrzej Wielowski był uprawniony do podpisania aktu? Jakie są zasady reprezentacji i prowadzenia spraw w spółce partnerskiej?</w:t>
      </w:r>
    </w:p>
    <w:p w14:paraId="44187214" w14:textId="77777777" w:rsidR="009248C5" w:rsidRPr="003C377C" w:rsidRDefault="009248C5" w:rsidP="00603508">
      <w:pPr>
        <w:pStyle w:val="Akapitzlist"/>
        <w:numPr>
          <w:ilvl w:val="0"/>
          <w:numId w:val="4"/>
        </w:numPr>
        <w:ind w:left="284" w:hanging="426"/>
        <w:contextualSpacing/>
        <w:jc w:val="both"/>
      </w:pPr>
      <w:r w:rsidRPr="003C377C">
        <w:t xml:space="preserve">Wójcik i Krzemień notariusze spółka partnerska z sukcesem prowadzili przez wiele lat wspólną kancelarię. Z czasem Andrzej Krzemień zajął się inną działalnością i przestał opłacać składki w okręgowej izbie notarialnej, na skutek czego został skreślony z listy notariuszy. Ze Sławomirem Wójcikiem skontaktował się syn Andrzeja Krzemienia </w:t>
      </w:r>
      <w:r>
        <w:br/>
      </w:r>
      <w:r w:rsidRPr="003C377C">
        <w:t xml:space="preserve">i zaproponował wejście w jego miejsce do spółki. Podaj, w jakich okolicznościach jest to możliwe. Kiedy spółka partnerska ulega rozwiązaniu i jakie są podstawy rozwiązania? Jak dzieli się majątek spółki? </w:t>
      </w:r>
    </w:p>
    <w:p w14:paraId="78DD3B03" w14:textId="77777777" w:rsidR="009248C5" w:rsidRPr="003C377C" w:rsidRDefault="009248C5" w:rsidP="00603508">
      <w:pPr>
        <w:pStyle w:val="Akapitzlist"/>
        <w:numPr>
          <w:ilvl w:val="0"/>
          <w:numId w:val="4"/>
        </w:numPr>
        <w:ind w:left="284" w:hanging="426"/>
        <w:contextualSpacing/>
        <w:jc w:val="both"/>
      </w:pPr>
      <w:r w:rsidRPr="003C377C">
        <w:t>W imieniu spółki komandytowej oświadczenie woli o nabyciu przez spółkę samochodu złożył komandytariusz. Sprzedawca wydał samochód, lecz nie uzyskał zapłaty (spółka nie dokonała przelewu). Czy zawarta umowa jest ważna? Jakie roszczenia przysługują sprzedawcy?</w:t>
      </w:r>
    </w:p>
    <w:p w14:paraId="5A2DD973" w14:textId="224A8F92" w:rsidR="009248C5" w:rsidRPr="003C377C" w:rsidRDefault="009248C5" w:rsidP="00603508">
      <w:pPr>
        <w:pStyle w:val="Akapitzlist"/>
        <w:numPr>
          <w:ilvl w:val="0"/>
          <w:numId w:val="4"/>
        </w:numPr>
        <w:ind w:left="284" w:hanging="426"/>
        <w:contextualSpacing/>
        <w:jc w:val="both"/>
        <w:rPr>
          <w:sz w:val="22"/>
          <w:szCs w:val="22"/>
        </w:rPr>
      </w:pPr>
      <w:r w:rsidRPr="003C377C">
        <w:t xml:space="preserve">Umowa spółki komandytowej, której komandytariuszami są Matylda, Judyta i Malina zaś komplementariuszem MJM spółka z ograniczoną odpowiedzialnością stanowi, że czynność prawna zobowiązująca lub rozporządzająca o wartości przenoszącej kwotę 50.000 zł jest czynnością przekraczającą zakres zwykłych czynności spółki i wymaga uprzedniej jednomyślnej uchwały wspólników, w tym wszystkich komandytariuszy. Wszyscy komandytariusze są zarazem wspólnikami MJM spółki z o.o. oraz członkami zarządu tej spółki umocowanymi do jej jednoosobowej reprezentacji. Malina bez wiedzy któregokolwiek z pozostałych wspólników, a zarazem członków zarządu MJM sp. z o.o., zawarła imieniem spółki komandytowej umowę ugody z samą sobą, potwierdzając imieniem spółki, że ta bezumownie korzystała z przysługujących jej praw autorskich do tłumaczenia na język polski </w:t>
      </w:r>
      <w:r w:rsidRPr="00B5203E">
        <w:t xml:space="preserve">Ulissesa </w:t>
      </w:r>
      <w:r w:rsidRPr="003C377C">
        <w:t xml:space="preserve">Jamesa Joyce’a, a nadto, iż z tego tytułu spółka jest jej winna 600.000 zł wraz z odsetkami ustawowymi od dnia 1 stycznia poprzedniego roku kalendarzowego. Tego samego dnia przelała z rachunku spółki komandytowej na swój rachunek bankowy 721.689,87 zł, w tym 600.000 zł tytułem należności głównej i 121.689,87 zł tytułem odsetek. Tłumaczenie utworu jest wspólnym dziełem wszystkich trzech wspólniczek. Umowa MJM spółki z o.o. stanowi, iż udziały wspólnika ulegają umorzeniu w razie rażącego naruszenia postanowień umowy spółki lub przepisów ustawy. Nadzwyczajne zgromadzenie wspólników MJM sp. z o.o. zwołane przez Judytę i Matyldę odwołało Malinę z zarządu tej spółki. Proszę ocenić ważność i skuteczność dokonanej przez </w:t>
      </w:r>
      <w:r w:rsidRPr="003C377C">
        <w:lastRenderedPageBreak/>
        <w:t>Malinę czynności prawnej (zawartej ugody). Proszę doradzić pozostałym wspólnikom spółki komandytowej (MJM sp. z o.o., Matyldzie i Judycie) jakie działania należy podjąć aby doprowadzić do utraty przez Malinę statusu wspólnika spółki komandytowej.</w:t>
      </w:r>
      <w:r w:rsidRPr="003C377C">
        <w:rPr>
          <w:sz w:val="22"/>
          <w:szCs w:val="22"/>
        </w:rPr>
        <w:t xml:space="preserve"> </w:t>
      </w:r>
    </w:p>
    <w:p w14:paraId="2BFBF841" w14:textId="013906E3" w:rsidR="009248C5" w:rsidRPr="003C377C" w:rsidRDefault="009248C5" w:rsidP="00603508">
      <w:pPr>
        <w:pStyle w:val="Akapitzlist"/>
        <w:numPr>
          <w:ilvl w:val="0"/>
          <w:numId w:val="4"/>
        </w:numPr>
        <w:ind w:left="284" w:hanging="426"/>
        <w:contextualSpacing/>
        <w:jc w:val="both"/>
      </w:pPr>
      <w:r w:rsidRPr="003C377C">
        <w:t xml:space="preserve">Jan Kowalski dysponuje wierzytelnością w kwocie 1 000 000 zł wobec Las spółka </w:t>
      </w:r>
      <w:r w:rsidRPr="003C377C">
        <w:br/>
        <w:t xml:space="preserve">z ograniczoną odpowiedzialnością sp.k. („Spółka”). Majątek Spółki wynosi 100 000 zł. Jedynym komplementariuszem Spółki jest Las sp. z o.o., której członkami zarządu </w:t>
      </w:r>
      <w:r>
        <w:br/>
      </w:r>
      <w:r w:rsidRPr="003C377C">
        <w:t xml:space="preserve">są Mariusz Malinowski i Ryszard Niemylny, którzy jednocześnie są jedynymi komandytariuszami w Spółce. Twoim klientem jest Jan Kowalski. Przeanalizuj możliwość pociągnięcia do odpowiedzialności członków zarządu Las sp. z o.o. za zobowiązania Spółki oraz wskaż zalety i ryzyka dla Jana Kowalskiego wynikające z tego rozwiązania. </w:t>
      </w:r>
    </w:p>
    <w:p w14:paraId="7C6FA988" w14:textId="21729707" w:rsidR="009248C5" w:rsidRPr="003C377C" w:rsidRDefault="009248C5" w:rsidP="00603508">
      <w:pPr>
        <w:pStyle w:val="Akapitzlist"/>
        <w:numPr>
          <w:ilvl w:val="0"/>
          <w:numId w:val="4"/>
        </w:numPr>
        <w:ind w:left="284" w:hanging="426"/>
        <w:contextualSpacing/>
        <w:jc w:val="both"/>
      </w:pPr>
      <w:r w:rsidRPr="003C377C">
        <w:t>W Pierwsza prosta spółka akcyjna sp.k. jest jeden komplementariusz tj. Pierwsza P.S.A. oraz 3 komandytariuszy Bartek, Czarek i Darek. Wkład Bartka wynosi 100 000 zł i nie został przez niego wniesiony wcale, wkład Czarka wynosi 150 000 zł i został wniesiony w kwocie 50 000 zł, wkład Darka stanowiła nieruchomość gruntowa, która została wniesiona do Pierwsza prosta spółka akcyjna sp.k. 12.06.2022 r., wreszcie wkładem Pierwsza P.S.A. jest świadczenie przez nią usług. Umowa spółki nie modyfikuje regulacji k.s.h. w zakresie partycypacji w zyskach. Omów jak wyglądać będzie udział w zyskach każdego ze wspólników (komplementariuszy i komandytariuszy) w odniesieniu do zysku za 2022 rok, który dzielony będzie w 2023 roku.</w:t>
      </w:r>
    </w:p>
    <w:p w14:paraId="62C7B107" w14:textId="77777777" w:rsidR="009248C5" w:rsidRPr="00B5203E" w:rsidRDefault="009248C5" w:rsidP="00603508">
      <w:pPr>
        <w:pStyle w:val="Akapitzlist"/>
        <w:numPr>
          <w:ilvl w:val="0"/>
          <w:numId w:val="4"/>
        </w:numPr>
        <w:ind w:left="284" w:hanging="426"/>
        <w:contextualSpacing/>
        <w:jc w:val="both"/>
      </w:pPr>
      <w:r w:rsidRPr="003C377C">
        <w:t>Komandytariuszem w Premium Cars spółka z ograniczoną odpowiedzialnością spółka komandytowa są mąż i żona, którzy są jednocześnie wspólnikami oraz członkami zarządu Premium Cars sp. z o.o. Suma komandytowa każdego z komandytariuszy wynosi 100 000 zł, co odpowiada wysokości wkładu, jaki zobowiązani są oni wnieść do spółki. Każdy ze wspólników wniósł do spółki komandytowej wkład w wysokości 90 000 zł. Przedstaw zasady odpowiedzialności wspólników tej spółki komandytowej za jej zobowiązania oraz wyjaśnij, w jaki sposób wierzyciel będzie mógł uzyskać tytuł wykonawczy przeciwko każdemu z nich.</w:t>
      </w:r>
    </w:p>
    <w:p w14:paraId="21DF45AB" w14:textId="03C9DB28" w:rsidR="009248C5" w:rsidRPr="00B5203E" w:rsidRDefault="009248C5" w:rsidP="00603508">
      <w:pPr>
        <w:pStyle w:val="Akapitzlist"/>
        <w:numPr>
          <w:ilvl w:val="0"/>
          <w:numId w:val="4"/>
        </w:numPr>
        <w:ind w:left="284" w:hanging="426"/>
        <w:contextualSpacing/>
        <w:jc w:val="both"/>
      </w:pPr>
      <w:r w:rsidRPr="003C377C">
        <w:t xml:space="preserve">Spółka komandytowa Jan Wódka spółka komandytowa składa się z trzech wspólników. Poza komplementariuszem Janem Wódką wspólnikami są: komandytariusz Tequila sp. </w:t>
      </w:r>
      <w:r w:rsidR="00B5203E">
        <w:br/>
      </w:r>
      <w:r w:rsidRPr="003C377C">
        <w:t>z o.o. oraz komplementariusz Anna Amaretto. Wspólnicy w dniu 27 grudnia zorientowali się, że chcieliby od 1 stycznia nowego roku mieć możliwość opodatkowania przychodów spółki komandytowej podatkiem CIT estońskim. W takim wypadku wspólnikiem spółki komandytowej nie może być osoba prawna. Umowa spółki nie przewiduje możliwości zbycia ogółu praw i obowiązków. Czy wspólnicy mogą podjąć jakieś działania zmierzające do realizacji swojego zamierzenia tak, aby zdążyć przed 1 stycznia? Omów zasady zmian podmiotowych w spółce osobowej.</w:t>
      </w:r>
    </w:p>
    <w:p w14:paraId="0D8068B9" w14:textId="77777777" w:rsidR="009248C5" w:rsidRPr="00B5203E" w:rsidRDefault="009248C5" w:rsidP="00603508">
      <w:pPr>
        <w:pStyle w:val="Akapitzlist"/>
        <w:numPr>
          <w:ilvl w:val="0"/>
          <w:numId w:val="4"/>
        </w:numPr>
        <w:ind w:left="284" w:hanging="426"/>
        <w:contextualSpacing/>
        <w:jc w:val="both"/>
      </w:pPr>
      <w:r w:rsidRPr="003C377C">
        <w:t xml:space="preserve">Biegnij po to spółka z ograniczoną odpowiedzialnością spółka komandytowa składa </w:t>
      </w:r>
      <w:r w:rsidRPr="00B5203E">
        <w:t>się z 5 wspólników: komplementariusza Biegnij po to spółki z o. o. oraz komandytariuszy</w:t>
      </w:r>
      <w:r w:rsidRPr="003C377C">
        <w:t xml:space="preserve"> – Jana Biegacza, Marty Szybkiej, Ewy Sprinterki i spółki jawnej Sprinterka i wspólnicy spółka jawna. Członkiem jednoosobowego zarządu spółki Biegnij po to sp. z o.o. jest Jan Biegacz, a jej wspólnikami są Jan Biegacz, Marta Szybka i Ewa Sprinterka (każdy </w:t>
      </w:r>
      <w:r>
        <w:br/>
      </w:r>
      <w:r w:rsidRPr="003C377C">
        <w:t xml:space="preserve">po 100 udziałów). Wspólnikami spółki Sprinterka sp. j. są Ewa Sprinterka i Marta Szybka </w:t>
      </w:r>
      <w:r w:rsidRPr="003C377C">
        <w:lastRenderedPageBreak/>
        <w:t>oraz Alojzy Skoczek. Spółka ta jest reprezentowana przez dwóch wspólników działających łącznie. Wspólnicy spółki komandytowej zamierzają dokonać zmiany umowy spółki polegającej na zmianie przedmiotu działalności spółki poprzez jego rozszerzenie. Zaproponuj prawidłową reprezentację wspólników przy czynności polegającej na zmianie umowy spółki.</w:t>
      </w:r>
    </w:p>
    <w:p w14:paraId="123E2C25" w14:textId="77777777" w:rsidR="009248C5" w:rsidRPr="003C377C" w:rsidRDefault="009248C5" w:rsidP="00603508">
      <w:pPr>
        <w:pStyle w:val="Akapitzlist"/>
        <w:numPr>
          <w:ilvl w:val="0"/>
          <w:numId w:val="4"/>
        </w:numPr>
        <w:ind w:left="284" w:hanging="426"/>
        <w:contextualSpacing/>
        <w:jc w:val="both"/>
      </w:pPr>
      <w:r w:rsidRPr="003C377C">
        <w:t xml:space="preserve">W dniu 11 sierpnia Jan Mors zbył ogół praw i obowiązków, jaki mu przysługiwał </w:t>
      </w:r>
      <w:r w:rsidRPr="003C377C">
        <w:br/>
        <w:t xml:space="preserve">w spółce Mors III spółka z ograniczoną odpowiedzialnością spółka komandytowa. Jan Mors uprawniony był do prowadzenia spraw spółki, jak i prowadzenia działalności konkurencyjnej względem spółki. Nabywcą była Joanna Foka. Do dnia 15 sierpnia </w:t>
      </w:r>
      <w:r>
        <w:br/>
      </w:r>
      <w:r w:rsidRPr="003C377C">
        <w:t xml:space="preserve">nie dokonano w związku ze zbyciem ogółu praw i obowiązków zmiany umowy spółki. </w:t>
      </w:r>
      <w:r w:rsidRPr="003C377C">
        <w:br/>
        <w:t xml:space="preserve">W dniu 15 sierpnia wspólnicy spółki podjęli uchwałę o zaciągnięciu kredytu </w:t>
      </w:r>
      <w:r w:rsidRPr="003C377C">
        <w:br/>
        <w:t>w wysokości 2 000 000 złotych. Przeciwna temu była Joanna Foka, jednak wspólnicy pominęli ją przy podejmowaniu decyzji w ramach prowadzenia spraw spółki. Oceń działanie wspólników.</w:t>
      </w:r>
    </w:p>
    <w:p w14:paraId="76303DFC" w14:textId="77777777" w:rsidR="009248C5" w:rsidRPr="003C377C" w:rsidRDefault="009248C5" w:rsidP="00603508">
      <w:pPr>
        <w:pStyle w:val="Akapitzlist"/>
        <w:numPr>
          <w:ilvl w:val="0"/>
          <w:numId w:val="4"/>
        </w:numPr>
        <w:ind w:left="284" w:hanging="426"/>
        <w:contextualSpacing/>
        <w:jc w:val="both"/>
      </w:pPr>
      <w:r w:rsidRPr="003C377C">
        <w:t xml:space="preserve">W spółce Materiały Budowlane Kaczorowski spółka komandytowo-akcyjna jest trzech komplementariuszy. Spółka postanowiła sprzedać należący do spółki samochód osobowy. Jeden z komplementariuszy samochód ten kupił, podpisując umowę sprzedaży ze spółką reprezentowaną przez innego komplementariusza. Oceń zawartą umowę sprzedaży. Wskaż zasady reprezentacji spółki komandytowo-akcyjnej. </w:t>
      </w:r>
    </w:p>
    <w:p w14:paraId="33C6F5BE" w14:textId="71E932D8" w:rsidR="009248C5" w:rsidRPr="003C377C" w:rsidRDefault="009248C5" w:rsidP="00603508">
      <w:pPr>
        <w:pStyle w:val="Akapitzlist"/>
        <w:numPr>
          <w:ilvl w:val="0"/>
          <w:numId w:val="4"/>
        </w:numPr>
        <w:ind w:left="284" w:hanging="426"/>
        <w:contextualSpacing/>
        <w:jc w:val="both"/>
      </w:pPr>
      <w:r w:rsidRPr="003C377C">
        <w:t>Zgodnie z § 10 umowy Sigma sp. z o.o. do kompetencji rady nadzorczej należy powoływanie i odwoływanie członków zarządu. Wspólnicy nie są zadowoleni z pracy prezesa zarządu Jana Słabego. Czy wspólnicy mają prawo odwołać Jana Słabego i powołać na jego miejsce jednego ze wspólników – Piotra Mądrego?</w:t>
      </w:r>
    </w:p>
    <w:p w14:paraId="72CE43FA" w14:textId="77777777" w:rsidR="009248C5" w:rsidRPr="003C377C" w:rsidRDefault="009248C5" w:rsidP="00603508">
      <w:pPr>
        <w:pStyle w:val="Akapitzlist"/>
        <w:numPr>
          <w:ilvl w:val="0"/>
          <w:numId w:val="4"/>
        </w:numPr>
        <w:ind w:left="284" w:hanging="426"/>
        <w:contextualSpacing/>
        <w:jc w:val="both"/>
      </w:pPr>
      <w:r w:rsidRPr="003C377C">
        <w:t xml:space="preserve">Jan Sprytny, prokurent Beta Spółki z o.o. kupił od tej Spółki nieruchomość w Sopocie za cenę 1 000 000 zł, choć wartość tej nieruchomości była czterokrotnie wyższa. </w:t>
      </w:r>
      <w:r>
        <w:br/>
      </w:r>
      <w:r w:rsidRPr="003C377C">
        <w:t xml:space="preserve">Do aktu notarialnego przedłożył uchwałę wspólników zawierającą zgodę na sprzedaż </w:t>
      </w:r>
      <w:r w:rsidRPr="00B5203E">
        <w:t>nieruchomości, lecz bez wskazania ceny i nabywcy. Oceń szanse Spółki na podważenie tej transakcji.</w:t>
      </w:r>
      <w:r w:rsidRPr="003C377C">
        <w:t xml:space="preserve"> </w:t>
      </w:r>
    </w:p>
    <w:p w14:paraId="6E12B25F" w14:textId="77777777" w:rsidR="009248C5" w:rsidRPr="003C377C" w:rsidRDefault="009248C5" w:rsidP="00603508">
      <w:pPr>
        <w:pStyle w:val="Akapitzlist"/>
        <w:numPr>
          <w:ilvl w:val="0"/>
          <w:numId w:val="4"/>
        </w:numPr>
        <w:ind w:left="284" w:hanging="426"/>
        <w:contextualSpacing/>
        <w:jc w:val="both"/>
      </w:pPr>
      <w:r w:rsidRPr="003C377C">
        <w:t xml:space="preserve">Ewa, Ala, Jarek i Piotr są wspólnikami Alfa spółki z o.o., przy czym 2 wspólniczki mają po 25, a dwaj kolejni wspólnicy po 30 udziałów w kapitale zakładowym spółki. Ewa </w:t>
      </w:r>
      <w:r>
        <w:br/>
      </w:r>
      <w:r w:rsidRPr="003C377C">
        <w:t xml:space="preserve">i Michał (brat Piotra) byli członkami zarządu tej spółki. W poprzednim tygodniu, </w:t>
      </w:r>
      <w:r>
        <w:br/>
      </w:r>
      <w:r w:rsidRPr="003C377C">
        <w:t xml:space="preserve">w środę, uchwałą zgromadzenia wspólników podjętą 55% głosów zostali odwołani </w:t>
      </w:r>
      <w:r w:rsidRPr="003C377C">
        <w:br/>
        <w:t xml:space="preserve">z funkcji członków zarządu, pomimo iż umowa spółki wymaga dla podjęcia uchwał </w:t>
      </w:r>
      <w:r w:rsidRPr="003C377C">
        <w:br/>
        <w:t xml:space="preserve">o zmianie w składzie zarządu większości kwalifikowanej ¾ głosów. Czy Ewa i Michał mają prawo zaskarżenia uchwały o ich odwołaniu, a jeśli tak, to jakie roszczenia </w:t>
      </w:r>
      <w:r>
        <w:br/>
      </w:r>
      <w:r w:rsidRPr="003C377C">
        <w:t>im przysługują?</w:t>
      </w:r>
    </w:p>
    <w:p w14:paraId="5E51DDB9" w14:textId="77777777" w:rsidR="009248C5" w:rsidRPr="003C377C" w:rsidRDefault="009248C5" w:rsidP="00603508">
      <w:pPr>
        <w:pStyle w:val="Akapitzlist"/>
        <w:numPr>
          <w:ilvl w:val="0"/>
          <w:numId w:val="4"/>
        </w:numPr>
        <w:ind w:left="284" w:hanging="426"/>
        <w:contextualSpacing/>
        <w:jc w:val="both"/>
      </w:pPr>
      <w:r w:rsidRPr="003C377C">
        <w:t xml:space="preserve">Prezes Alfa Spółki z o.o. został powołany na tę funkcję 10.05.2005 r. Została z nim wówczas zawarta umowa o pracę, którą ze strony spółki podpisał drugi członek zarządu. Umowa o pracę była wykonywana przez obie strony przez okres kilkunastu lat, </w:t>
      </w:r>
      <w:r>
        <w:br/>
      </w:r>
      <w:r w:rsidRPr="003C377C">
        <w:t>do chwili obecnej. Prowadzona w spółce kontrola ZUS zakwestionowała ważność tej umowy. Oceń to stanowisko i udziel porady prawnej Spółce.</w:t>
      </w:r>
    </w:p>
    <w:p w14:paraId="05B3DBC0" w14:textId="77777777" w:rsidR="009248C5" w:rsidRDefault="009248C5" w:rsidP="00603508">
      <w:pPr>
        <w:pStyle w:val="Akapitzlist"/>
        <w:numPr>
          <w:ilvl w:val="0"/>
          <w:numId w:val="4"/>
        </w:numPr>
        <w:ind w:left="284" w:hanging="426"/>
        <w:contextualSpacing/>
        <w:jc w:val="both"/>
      </w:pPr>
      <w:r w:rsidRPr="003C377C">
        <w:t>Jan Krótki, będący prezesem Alfa spółki z o.o., zamierza kupić od tej spółki udziały, jakie posiada ta spółka w PPH Unikat spółce z o.o. Udziel Janowi Krótkiemu wyczerpującej porady, jakie wymogi muszą zostać spełnione, aby została zawarta ważna i skuteczna umowa sprzedaży udziałów.</w:t>
      </w:r>
    </w:p>
    <w:p w14:paraId="3D20DC6E" w14:textId="77777777" w:rsidR="0095650C" w:rsidRDefault="0095650C" w:rsidP="0095650C">
      <w:pPr>
        <w:contextualSpacing/>
        <w:jc w:val="both"/>
      </w:pPr>
    </w:p>
    <w:p w14:paraId="4301BD2C" w14:textId="77777777" w:rsidR="0095650C" w:rsidRDefault="0095650C" w:rsidP="0095650C">
      <w:pPr>
        <w:contextualSpacing/>
        <w:jc w:val="both"/>
      </w:pPr>
    </w:p>
    <w:p w14:paraId="34C30997" w14:textId="77777777" w:rsidR="0095650C" w:rsidRDefault="0095650C" w:rsidP="0095650C">
      <w:pPr>
        <w:contextualSpacing/>
        <w:jc w:val="both"/>
      </w:pPr>
    </w:p>
    <w:p w14:paraId="3953C012" w14:textId="77777777" w:rsidR="0095650C" w:rsidRPr="003C377C" w:rsidRDefault="0095650C" w:rsidP="0095650C">
      <w:pPr>
        <w:contextualSpacing/>
        <w:jc w:val="both"/>
      </w:pPr>
    </w:p>
    <w:p w14:paraId="60020A8C" w14:textId="77777777" w:rsidR="009248C5" w:rsidRPr="003C377C" w:rsidRDefault="009248C5" w:rsidP="00603508">
      <w:pPr>
        <w:pStyle w:val="Akapitzlist"/>
        <w:numPr>
          <w:ilvl w:val="0"/>
          <w:numId w:val="4"/>
        </w:numPr>
        <w:ind w:left="284" w:hanging="426"/>
        <w:contextualSpacing/>
        <w:jc w:val="both"/>
      </w:pPr>
      <w:r w:rsidRPr="003C377C">
        <w:lastRenderedPageBreak/>
        <w:t>Marek Biały jest członkiem trzyosobowego zarządu Omega spółki z o.o. i zamierza złożyć rezygnację z pełnienia tej funkcji. W statucie spółki nie ma żadnych informacji na ten temat, ale w regulaminie zarządu jest zapis, że członkowie zarządu składają rezygnację na adres większościowego wspólnika tej spółki. Doradź Markowi Białemu, jak ma skutecznie złożyć rezygnację z pełnienia funkcji. Czy sytuacja członka zarządu byłaby inna, gdyby zarząd był jednoosobowy?</w:t>
      </w:r>
    </w:p>
    <w:p w14:paraId="495B86BC" w14:textId="1D31F25E" w:rsidR="009248C5" w:rsidRPr="003C377C" w:rsidRDefault="009248C5" w:rsidP="00603508">
      <w:pPr>
        <w:pStyle w:val="Akapitzlist"/>
        <w:numPr>
          <w:ilvl w:val="0"/>
          <w:numId w:val="4"/>
        </w:numPr>
        <w:ind w:left="284" w:hanging="426"/>
        <w:contextualSpacing/>
        <w:jc w:val="both"/>
      </w:pPr>
      <w:r w:rsidRPr="003C377C">
        <w:t xml:space="preserve">Lech Bogaty chce przystąpić do Radosna spółki z o.o. Spółka ta jest zainteresowana przyjęciem nowego wspólnika, ale jej kapitał zakładowy wynosi 80 000 zł, a majątek jest dziesięć razy większy. Żaden z 4 dotychczasowych wspólników nie jest zainteresowany sprzedażą udziałów, ale chętnie przyjęliby nowego wspólnika z deklarowanym wkładem na poziomie ok. 200 000 zł. Udziel porady wspólnikom, jak najlepiej dla nich zrealizować te zamierzenia. </w:t>
      </w:r>
    </w:p>
    <w:p w14:paraId="574CA706" w14:textId="20656AB9" w:rsidR="009248C5" w:rsidRPr="003C377C" w:rsidRDefault="009248C5" w:rsidP="00603508">
      <w:pPr>
        <w:pStyle w:val="Akapitzlist"/>
        <w:numPr>
          <w:ilvl w:val="0"/>
          <w:numId w:val="4"/>
        </w:numPr>
        <w:ind w:left="284" w:hanging="426"/>
        <w:contextualSpacing/>
        <w:jc w:val="both"/>
      </w:pPr>
      <w:r w:rsidRPr="003C377C">
        <w:t xml:space="preserve">Udziały Jana Rozrzutnego w kapitale zakładowym Omega spółki z o.o. zostały zajęte przez komornika na wniosek wierzyciela Piotra Skąpego, prowadzącego działalność gospodarczą. Cztery miesiące później ogłoszona została upadłość przedsiębiorcy Piotra Skąpego. Na zgromadzenie wspólników Omega spółki z o.o. zwołane w kolejnym miesiącu, na którym przewidziano w porządku obrad podjęcie uchwały o podwyższeniu kapitału zakładowego, stawił się syndyk masy upadłości Piotra Skąpego. Czy ma on prawo udziału </w:t>
      </w:r>
      <w:r w:rsidR="009C454D">
        <w:br/>
      </w:r>
      <w:r w:rsidRPr="003C377C">
        <w:t>w Zgromadzeniu wspólników i zaskarżania uchwał na nim podjętych?</w:t>
      </w:r>
    </w:p>
    <w:p w14:paraId="32B06B05" w14:textId="6DBC0B9A" w:rsidR="009248C5" w:rsidRPr="003C377C" w:rsidRDefault="009248C5" w:rsidP="00603508">
      <w:pPr>
        <w:pStyle w:val="Akapitzlist"/>
        <w:numPr>
          <w:ilvl w:val="0"/>
          <w:numId w:val="4"/>
        </w:numPr>
        <w:ind w:left="284" w:hanging="426"/>
        <w:contextualSpacing/>
        <w:jc w:val="both"/>
      </w:pPr>
      <w:r w:rsidRPr="003C377C">
        <w:t xml:space="preserve">Marta Zaradna jest wspólnikiem Sigma spółki z o.o. i wystąpiła do spółki z wnioskiem </w:t>
      </w:r>
      <w:r w:rsidR="009C454D">
        <w:br/>
      </w:r>
      <w:r w:rsidRPr="003C377C">
        <w:t xml:space="preserve">o umorzenie jej udziałów. Kwota wynagrodzenia za umorzone udziały nie jest sporna, lecz nie wiadomo, jaki sposób umorzenia, związany ze źródłem finansowania umorzenia, zaakceptują wspólnicy. Wyjaśnij Marcie Zaradnej, jaki sposób umorzenia jest dla niej najkorzystniejszy, uwzględniając, iż wspólniczce zależy na szybkiej wypłacie, bo chce zainwestować otrzymane pieniądze w inne przedsięwzięcie. </w:t>
      </w:r>
    </w:p>
    <w:p w14:paraId="3506707D" w14:textId="3142757D" w:rsidR="009248C5" w:rsidRPr="003C377C" w:rsidRDefault="009248C5" w:rsidP="00603508">
      <w:pPr>
        <w:pStyle w:val="Akapitzlist"/>
        <w:numPr>
          <w:ilvl w:val="0"/>
          <w:numId w:val="4"/>
        </w:numPr>
        <w:ind w:left="284" w:hanging="426"/>
        <w:contextualSpacing/>
        <w:jc w:val="both"/>
      </w:pPr>
      <w:r w:rsidRPr="003C377C">
        <w:t>W Alfa spółce z o.o. odbyło się 3 dni temu zgromadzenie wspólników, które podjęło trzy uchwały dotyczące zarządu: odwołano wszystkich członków trzyosobowego zarządu, powołano nowych członków zarządu, w tym prezesa Marka Szybkiego i zmieniono umowę spółki w zakresie reprezentacji, wprowadzając prawo reprezentacji przez każdego z członków zarządu samodzielnie, zamiast dotychczasowej reprezentacji łącznej. Wyjaśnij Markowi Szybkiemu, czy może samodzielnie podpisać dziś umowę kredytu, mając na uwadze, że żadna z ww. zmian nie została zarejestrowana w KRS?</w:t>
      </w:r>
    </w:p>
    <w:p w14:paraId="531644CC" w14:textId="4BC352E7" w:rsidR="009248C5" w:rsidRPr="003C377C" w:rsidRDefault="009248C5" w:rsidP="00603508">
      <w:pPr>
        <w:pStyle w:val="Akapitzlist"/>
        <w:numPr>
          <w:ilvl w:val="0"/>
          <w:numId w:val="4"/>
        </w:numPr>
        <w:ind w:left="284" w:hanging="426"/>
        <w:contextualSpacing/>
        <w:jc w:val="both"/>
      </w:pPr>
      <w:r w:rsidRPr="003C377C">
        <w:t xml:space="preserve">Omega spółka z o.o. ma trzyosobowy zarząd i nie ma żadnych regulacji w umowie spółki na temat reprezentacji spółki. Jeden członek zarządu od kilku tygodni przebywa w szpitalu, a kilka dni temu rezygnację złożył kolejny członek zarządu. Wspólnicy nie mają kandydata na członka zarządu i jeden z nich zaproponował, aby oddelegować członka rady nadzorczej do czasowego pełnienia funkcji członka zarządu. Doradź </w:t>
      </w:r>
      <w:r w:rsidRPr="00B5203E">
        <w:t>spółce, czy jest to możliwe i jakie przesłanki musiałyby zostać spełnione do skorzystania</w:t>
      </w:r>
      <w:r w:rsidR="009F67AE">
        <w:t xml:space="preserve"> </w:t>
      </w:r>
      <w:r w:rsidRPr="00B5203E">
        <w:t>z takiego rozwiązania.</w:t>
      </w:r>
      <w:r w:rsidRPr="003C377C">
        <w:t xml:space="preserve"> </w:t>
      </w:r>
    </w:p>
    <w:p w14:paraId="185A3AB3" w14:textId="0A52704F" w:rsidR="009248C5" w:rsidRPr="003C377C" w:rsidRDefault="009248C5" w:rsidP="00603508">
      <w:pPr>
        <w:pStyle w:val="Akapitzlist"/>
        <w:numPr>
          <w:ilvl w:val="0"/>
          <w:numId w:val="4"/>
        </w:numPr>
        <w:ind w:left="284" w:hanging="426"/>
        <w:contextualSpacing/>
        <w:jc w:val="both"/>
      </w:pPr>
      <w:r w:rsidRPr="003C377C">
        <w:t xml:space="preserve">W dniu 30 maja 2022 r. zakończyła się 3-letnia kadencja rady nadzorczej. Spółka zaplanowała zwyczajne zgromadzenie wspólników na 15.06.2022 r. i planuje wówczas wybór członków rady nadzorczej na kolejną kadencję. Oceń, czy w dniu 10.06.2022 r. rada nadzorcza tej spółki może podjąć uchwałę oceniającą sprawozdanie finansowe </w:t>
      </w:r>
      <w:r w:rsidR="00B5203E">
        <w:br/>
      </w:r>
      <w:r w:rsidRPr="003C377C">
        <w:t>i sprawozdanie zarządu tej spółki za ubiegły rok obrotowy?</w:t>
      </w:r>
    </w:p>
    <w:p w14:paraId="588AB0C7" w14:textId="17AB31F0" w:rsidR="009248C5" w:rsidRPr="003C377C" w:rsidRDefault="009248C5" w:rsidP="00603508">
      <w:pPr>
        <w:pStyle w:val="Akapitzlist"/>
        <w:numPr>
          <w:ilvl w:val="0"/>
          <w:numId w:val="4"/>
        </w:numPr>
        <w:ind w:left="284" w:hanging="426"/>
        <w:contextualSpacing/>
        <w:jc w:val="both"/>
      </w:pPr>
      <w:r w:rsidRPr="003C377C">
        <w:t xml:space="preserve">Za 3 dni ma odbyć się zgromadzenie wspólników Omega spółki z o.o. Wspólnik tej spółki Jan Zapracowany nie będzie mógł wziąć udziału w tym zgromadzeniu wspólników, a ma na nim zostać podjęta uchwała w sprawie podwyższenia kapitału zakładowego spółki. Jan Zapracowany chce, aby na zgromadzenie wspólników udała się inna osoba, np. radca prawny, która będzie go tam reprezentowała i dokonana wszelkich wymaganych czynności, aby Jan Zapracowany objął udziały w podwyższonym kapitale zakładowym. Udziel Janowi </w:t>
      </w:r>
      <w:r w:rsidRPr="003C377C">
        <w:lastRenderedPageBreak/>
        <w:t>Zapracowanemu wyczerpującej porady, jakich czynności należy dokonać, aby skutecznie zrealizować plan klienta.</w:t>
      </w:r>
    </w:p>
    <w:p w14:paraId="5BACB4A2" w14:textId="3645102D" w:rsidR="009248C5" w:rsidRPr="003C377C" w:rsidRDefault="009248C5" w:rsidP="008825C8">
      <w:pPr>
        <w:pStyle w:val="Akapitzlist"/>
        <w:numPr>
          <w:ilvl w:val="0"/>
          <w:numId w:val="4"/>
        </w:numPr>
        <w:ind w:left="284" w:hanging="426"/>
        <w:contextualSpacing/>
      </w:pPr>
      <w:r w:rsidRPr="003C377C">
        <w:t xml:space="preserve">Omega spółka z o.o. bez zgody wspólników poręczyła za zobowiązania żony prezesa zarządu tej spółki Marka Kreatywnego i w efekcie musiała zapłacić do banku kwotę </w:t>
      </w:r>
      <w:r w:rsidR="00B5203E">
        <w:br/>
      </w:r>
      <w:r w:rsidRPr="003C377C">
        <w:t xml:space="preserve">1 000 000 zł. Pani Kreatywna nie zamierza oddać tych pieniędzy, a spółka (reprezentowana przez Marka Kreatywnego) nie wytacza powództwa wobec prezesa. Brak porozumienia pomiędzy wspólnikami uniemożliwia też zmianę na stanowisku prezesa zarządu. Udziel porady wspólnikom, jakie środki prawne im przysługują w opisanej sytuacji, aby można było odzyskać kwotę 1 000 000 zł? </w:t>
      </w:r>
    </w:p>
    <w:p w14:paraId="0B9A8BBD" w14:textId="2CB3888F" w:rsidR="009248C5" w:rsidRPr="003C377C" w:rsidRDefault="009248C5" w:rsidP="00603508">
      <w:pPr>
        <w:pStyle w:val="Akapitzlist"/>
        <w:numPr>
          <w:ilvl w:val="0"/>
          <w:numId w:val="4"/>
        </w:numPr>
        <w:ind w:left="284" w:hanging="426"/>
        <w:contextualSpacing/>
        <w:jc w:val="both"/>
      </w:pPr>
      <w:r w:rsidRPr="003C377C">
        <w:t>Patryk był od dnia 2.05.2019 r. do 2.05.2020 r. prezesem zarządu Delta spółki z o.o. Spółka ta nie zapłaciła Janowi za kupione od niego surowce i wierzyciel ten uzyskał 10.05.2020 r. wyrok zasądzający od spółki kwotę 1 000 000 zł wraz z odsetkami. Mimo szybko wszczętej egzekucji 30.09.2020 r. egzekucja została umorzona z powodu bezskuteczności. Patryk jako członek zarządu Delta spółki z o.o. otrzymał od Jana wezwanie do zapłaty kwoty 1 008 200 zł. Patryk zwrócił się do radcy prawnego o poradę, wskazując jednocześnie, iż problemy finansowe spółka miała już wtedy, gdy został powołany na stanowisko, ale wspólnicy nie chcieli ogłoszenia upadłości, a ponadto Jan jest jego (Patryka) dłużnikiem, bo nie zapłacił mu za kupiony samochód kwoty 1,2 mln zł. Jakiej porady udzielisz Patrykowi?</w:t>
      </w:r>
    </w:p>
    <w:p w14:paraId="42EF7FD1" w14:textId="77777777" w:rsidR="009248C5" w:rsidRPr="003C377C" w:rsidRDefault="009248C5" w:rsidP="00603508">
      <w:pPr>
        <w:pStyle w:val="Akapitzlist"/>
        <w:numPr>
          <w:ilvl w:val="0"/>
          <w:numId w:val="4"/>
        </w:numPr>
        <w:ind w:left="284" w:hanging="426"/>
        <w:contextualSpacing/>
        <w:jc w:val="both"/>
      </w:pPr>
      <w:r w:rsidRPr="003C377C">
        <w:t xml:space="preserve">Zarząd spółki z ograniczoną odpowiedzialnością przy zachowaniu zasad reprezentacji zgodnych z umową spółki zawarł umowę przedwstępną zobowiązującą spółkę </w:t>
      </w:r>
      <w:r>
        <w:br/>
      </w:r>
      <w:r w:rsidRPr="003C377C">
        <w:t xml:space="preserve">do zawarcia umowy przyrzeczonej, której przedmiotem było zbycie nieruchomości należącej do spółki. Zgromadzenie wspólników ani przed zawarciem umowy, ani też </w:t>
      </w:r>
      <w:r>
        <w:br/>
      </w:r>
      <w:r w:rsidRPr="003C377C">
        <w:t>w terminie dwóch miesięcy po zawarciu umowy, nie podjęło uchwały wyrażającej zgodę na zbycie nieruchomości, która miała być przedmiotem umowy przyrzeczonej. Umowa spółki nie wyłączała konieczności uzyskania zgody zgromadzenia wspólników na zbycie nieruchomości należącej do spółki. Czy zawarta przez spółkę umowa przedwstępna jest ważna? Czy będzie możliwe skuteczne domaganie się zawarcia przez spółkę umowy przyrzeczonej?</w:t>
      </w:r>
    </w:p>
    <w:p w14:paraId="79074A91" w14:textId="2581985B" w:rsidR="009248C5" w:rsidRPr="003C377C" w:rsidRDefault="009248C5" w:rsidP="00603508">
      <w:pPr>
        <w:pStyle w:val="Akapitzlist"/>
        <w:numPr>
          <w:ilvl w:val="0"/>
          <w:numId w:val="4"/>
        </w:numPr>
        <w:ind w:left="284" w:hanging="426"/>
        <w:contextualSpacing/>
        <w:jc w:val="both"/>
      </w:pPr>
      <w:r w:rsidRPr="003C377C">
        <w:t>W spółce z ograniczoną odpowiedzialnością powołano dwuosobowy zarząd. Umowa spółki przewidywała, że do reprezentowania spółki konieczne jest współdziałanie dwóch członków zarządu lub członka zarządu wspólnie z prokurentem. Ponieważ jeden z członków zarządu przewidywał kilkutygodniową nieobecność spowodowaną pobytem w szpitalu, postanowił udzielić drugiemu z członków zarządu pełnomocnictwa do zastępowania go przy reprezentowaniu spółki. Czy takie działanie jest ważne i skuteczne? Jak powinien postąpić zarząd spółki, aby zapewnić prawidłową reprezentację spółki pod nieobecność jednego z członków zarządu?</w:t>
      </w:r>
    </w:p>
    <w:p w14:paraId="27C48E1E" w14:textId="7E8A94F6" w:rsidR="009248C5" w:rsidRPr="003C377C" w:rsidRDefault="009248C5" w:rsidP="00603508">
      <w:pPr>
        <w:pStyle w:val="Akapitzlist"/>
        <w:numPr>
          <w:ilvl w:val="0"/>
          <w:numId w:val="4"/>
        </w:numPr>
        <w:ind w:left="284" w:hanging="426"/>
        <w:contextualSpacing/>
        <w:jc w:val="both"/>
      </w:pPr>
      <w:r w:rsidRPr="003C377C">
        <w:t>Prawidłowo zwołane zgromadzenie wspólników spółki z ograniczoną odpowiedzialnością podjęło objętą porządkiem obrad uchwałę o zmianie umowy spółki polegającą na wprowadzeniu obowiązku wnoszenia przez wspólników dopłat. Uchwała została zaprotokołowana notarialnie, a za jej podjęciem opowiedziała się większość wspólników posiadająca łącznie ¾ wszystkich głosów na zgromadzeniu wspólników, natomiast przeciw uchwale zagłosował wspólnik posiadający ¼ głosów na zgromadzeniu wspólników. Oceń skuteczność podjętej uchwały.</w:t>
      </w:r>
    </w:p>
    <w:p w14:paraId="3A8CEF0A" w14:textId="77777777" w:rsidR="009248C5" w:rsidRPr="003C377C" w:rsidRDefault="009248C5" w:rsidP="00603508">
      <w:pPr>
        <w:pStyle w:val="Akapitzlist"/>
        <w:numPr>
          <w:ilvl w:val="0"/>
          <w:numId w:val="4"/>
        </w:numPr>
        <w:ind w:left="284" w:hanging="426"/>
        <w:contextualSpacing/>
        <w:jc w:val="both"/>
      </w:pPr>
      <w:r w:rsidRPr="003C377C">
        <w:t>W umowie sp. z o.o. znajduje się następujące postanowienie: „Udziały wspólników mogą być umarzane”. Udziel porady członkowi zarządu w zakresie tego, w jaki sposób mogą zostać umorzone udziały wspólnika w tej spółce.</w:t>
      </w:r>
    </w:p>
    <w:p w14:paraId="4BBB19D0" w14:textId="77BE9F9D" w:rsidR="009248C5" w:rsidRPr="003C377C" w:rsidRDefault="009248C5" w:rsidP="00603508">
      <w:pPr>
        <w:pStyle w:val="Akapitzlist"/>
        <w:numPr>
          <w:ilvl w:val="0"/>
          <w:numId w:val="4"/>
        </w:numPr>
        <w:ind w:left="284" w:hanging="426"/>
        <w:contextualSpacing/>
        <w:jc w:val="both"/>
      </w:pPr>
      <w:r w:rsidRPr="003C377C">
        <w:t xml:space="preserve">Aktem notarialnym Jan Kowalski założył MIŚ spółkę z o.o., w której objął wszystkie udziały. W umowie spółki powołany został dwuosobowy zarząd spółki w następujących osobach: Jan Kowalski (wspólnik) i Adam Nowak. W umowie spółki nie zostały zawarte żadne postanowienia dotyczące sposobu reprezentacji. Spółka nie uzyskała jeszcze wpisu w </w:t>
      </w:r>
      <w:r w:rsidRPr="003C377C">
        <w:lastRenderedPageBreak/>
        <w:t>rejestrze. Wskaż, kto powinien reprezentować spółkę, która przystąpić ma do umowy przedwstępnej sprzedaży nieruchomości.</w:t>
      </w:r>
    </w:p>
    <w:p w14:paraId="63DA2FD4" w14:textId="66FE51F4" w:rsidR="009248C5" w:rsidRPr="003C377C" w:rsidRDefault="009248C5" w:rsidP="00603508">
      <w:pPr>
        <w:pStyle w:val="Akapitzlist"/>
        <w:numPr>
          <w:ilvl w:val="0"/>
          <w:numId w:val="4"/>
        </w:numPr>
        <w:ind w:left="284" w:hanging="426"/>
        <w:contextualSpacing/>
        <w:jc w:val="both"/>
      </w:pPr>
      <w:r w:rsidRPr="003C377C">
        <w:t>Tomasz Lorenc chciałby założyć spółkę z ograniczoną odpowiedzialnością, w której obejmie jeden udział w wysokości 100 000 zł. Będzie to udział, którego wartość będzie można zwiększyć w razie np. podwyższenia kapitału zakładowego, który można zbyć w części lub podzielić. Pozostali czterej wspólnicy mają posiadać po 10 niepodzielnych udziałów, każdy o stałej wartości, równej 10 000 zł. Udziel Tomaszowi Lorencowi porady, co do możliwości zawiązania spółki na wskazanych przez niego warunkach na gruncie przepisów kodeksu spółek handlowych.</w:t>
      </w:r>
    </w:p>
    <w:p w14:paraId="4469CE1A" w14:textId="459AEAA9" w:rsidR="009248C5" w:rsidRPr="003C377C" w:rsidRDefault="009248C5" w:rsidP="00603508">
      <w:pPr>
        <w:pStyle w:val="Akapitzlist"/>
        <w:numPr>
          <w:ilvl w:val="0"/>
          <w:numId w:val="4"/>
        </w:numPr>
        <w:ind w:left="284" w:hanging="426"/>
        <w:contextualSpacing/>
        <w:jc w:val="both"/>
      </w:pPr>
      <w:r w:rsidRPr="003C377C">
        <w:t>Wspólnicy sp. z o.o. postanowili podjąć uchwały na zgromadzeniu wspólników zwołanym nieformalnie. Na zgromadzeniu stawili się wspólnicy reprezentujący cały kapitał zakładowy, ale jeden z nich, Roman Wąski – posiadający 1% kapitału zakładowego – oświadczył, że nie wyraża zgody na podjęcie uchwał na takim zgromadzeniu. W tej sytuacji większościowy wspólnik oświadczył, że nawet jeżeli podejmą dziś uchwały bez zgody Romana Wąskiego, będzie to uchybienie, które nie ma wpływu na treść podjętych uchwał, nawet bowiem, gdyby Roman Wąski głosował, ilość jego głosów nie ma znaczenia dla ostatecznego wyniku głosowania. Wskaż pozostałym wspólnikom, czy istnieje ryzyko, że w razie podjęcia uchwał zgodnie ze stanowiskiem większościowego wspólnika, mogą one zostać wzruszone w toku postępowania przed sądem.</w:t>
      </w:r>
    </w:p>
    <w:p w14:paraId="2A149F7A" w14:textId="553CBCE9" w:rsidR="009248C5" w:rsidRPr="003C377C" w:rsidRDefault="009248C5" w:rsidP="00603508">
      <w:pPr>
        <w:pStyle w:val="Akapitzlist"/>
        <w:numPr>
          <w:ilvl w:val="0"/>
          <w:numId w:val="4"/>
        </w:numPr>
        <w:ind w:left="284" w:hanging="426"/>
        <w:contextualSpacing/>
        <w:jc w:val="both"/>
      </w:pPr>
      <w:r w:rsidRPr="003C377C">
        <w:t>Adam Nowak będący wspólnikiem sp. z o.o. zawarł z Janem Kowalskim umowę sprzedaży wszystkich swoich udziałów. Wobec powyższego Jan Kowalski zadzwonił do prezesa spółki i poinformował go, że aktualnie to on jest wspólnikiem spółki z udziałów, które do tej pory posiadał Adam Nowak. Kilka dni po tym telefonie do prezesa spółki zadzwonił Adam Nowak i poinformował go, że Jan Kowalski nie chce się z nim rozliczyć się za zakupione udziały, wobec czego on nadal czuje się wspólnikiem spółki i powinien figurować w księdze udziałów. Doradź prezesowi spółki, czy o planowanym zgromadzeniu wspólników spółka powinna zawiadomić Adama Nowaka, czy Jana Kowalskiego.</w:t>
      </w:r>
    </w:p>
    <w:p w14:paraId="7436D19A" w14:textId="05E4DD07" w:rsidR="009248C5" w:rsidRPr="003C377C" w:rsidRDefault="009248C5" w:rsidP="00603508">
      <w:pPr>
        <w:pStyle w:val="Akapitzlist"/>
        <w:numPr>
          <w:ilvl w:val="0"/>
          <w:numId w:val="4"/>
        </w:numPr>
        <w:ind w:left="284" w:hanging="426"/>
        <w:contextualSpacing/>
        <w:jc w:val="both"/>
      </w:pPr>
      <w:r w:rsidRPr="003C377C">
        <w:t xml:space="preserve">Adam Nowak i Jan Kowalski pragną zawrzeć umowę spółki z ograniczoną odpowiedzialnością. Adam Nowak ma posiadać 90% kapitału zakładowego i będzie </w:t>
      </w:r>
      <w:r w:rsidRPr="003C377C">
        <w:br/>
        <w:t xml:space="preserve">w spółce pełnił funkcję wyłącznie prokurenta. Pragnie zachować jednak pełną kontrolę </w:t>
      </w:r>
      <w:r w:rsidR="00B5203E">
        <w:br/>
      </w:r>
      <w:r w:rsidRPr="003C377C">
        <w:t>i zaproponował, aby zarząd w spółce był jednoosobowy, a spółkę reprezentował członek zarządu łącznie z prokurentem; także oświadczenia składane spółce oraz doręczenia pism spółce miałyby być dokonywane wobec członka zarządu i prokurenta łącznie. Proszę ocenić te propozycje na gruncie przepisów kodeksu spółek handlowych.</w:t>
      </w:r>
    </w:p>
    <w:p w14:paraId="7613E951" w14:textId="77777777" w:rsidR="009248C5" w:rsidRPr="003C377C" w:rsidRDefault="009248C5" w:rsidP="00603508">
      <w:pPr>
        <w:pStyle w:val="Akapitzlist"/>
        <w:numPr>
          <w:ilvl w:val="0"/>
          <w:numId w:val="4"/>
        </w:numPr>
        <w:ind w:left="284" w:hanging="426"/>
        <w:contextualSpacing/>
        <w:jc w:val="both"/>
      </w:pPr>
      <w:r w:rsidRPr="003C377C">
        <w:t>Spółka z ograniczoną odpowiedzialnością ma podjąć uchwałę o podwyższeniu kapitału zakładowego. Jeden ze wspólników – Stefan Kowalczyk ma objąć powstałe w wyniku podwyższenia udziały o wartości 100 000 zł. Zaproponował, iż odbędzie się to w ten sposób, że spółka dokona aktualizacji wyceny nieruchomości wniesionej przez niego jako aport 4 lata temu. Nieruchomość ta obecnie warta jest właśnie o około 100 000 zł więcej niż wtedy kiedy była wnoszona i to będzie jego wkład wniesiony w zamian za objęte udziały. Doradź prezesowi spółki w przedmiocie propozycji wspólnika.</w:t>
      </w:r>
    </w:p>
    <w:p w14:paraId="74EAC9AD" w14:textId="75106EDB" w:rsidR="009248C5" w:rsidRPr="003C377C" w:rsidRDefault="009248C5" w:rsidP="00603508">
      <w:pPr>
        <w:pStyle w:val="Akapitzlist"/>
        <w:numPr>
          <w:ilvl w:val="0"/>
          <w:numId w:val="4"/>
        </w:numPr>
        <w:ind w:left="284" w:hanging="426"/>
        <w:contextualSpacing/>
        <w:jc w:val="both"/>
      </w:pPr>
      <w:r w:rsidRPr="003C377C">
        <w:t xml:space="preserve">W umowie sp. z o.o. znajduje się następujące postanowienie: „Wspólnicy mogą zostać zobowiązani do wniesienia dopłat. Ich wysokość i termin wniesienia zostaną określone </w:t>
      </w:r>
      <w:r w:rsidR="00B5203E">
        <w:br/>
      </w:r>
      <w:r w:rsidRPr="003C377C">
        <w:t xml:space="preserve">w odrębnej uchwale”. Wskaż prezesowi spółki istniejące w spółce możliwości związane </w:t>
      </w:r>
      <w:r w:rsidR="00B5203E">
        <w:br/>
      </w:r>
      <w:r w:rsidRPr="003C377C">
        <w:t>z uzyskaniem dopłat od wspólników.</w:t>
      </w:r>
    </w:p>
    <w:p w14:paraId="6E47D86C" w14:textId="1279BA5A" w:rsidR="009248C5" w:rsidRPr="003C377C" w:rsidRDefault="009248C5" w:rsidP="00603508">
      <w:pPr>
        <w:pStyle w:val="Akapitzlist"/>
        <w:numPr>
          <w:ilvl w:val="0"/>
          <w:numId w:val="4"/>
        </w:numPr>
        <w:ind w:left="284" w:hanging="426"/>
        <w:contextualSpacing/>
        <w:jc w:val="both"/>
      </w:pPr>
      <w:r w:rsidRPr="003C377C">
        <w:t xml:space="preserve">Jan Adamski został pozwany na podstawie art. 299 k.s.h. przez wierzyciela spółki, </w:t>
      </w:r>
      <w:r w:rsidRPr="003C377C">
        <w:br/>
        <w:t xml:space="preserve">w której pełnił funkcję członka zarządu. W odpowiedzi na pozew, wniósł o oddalenie powództwa, podnosząc, że nie ponosi winy w niezgłoszeniu wniosku o upadłość, gdyż przesłanki ku temu istniały w spółce na ponad rok przed objęciem przez niego funkcji; poza tym on był członkiem zarządu odpowiedzialnym wyłącznie za produkcję i nie interesował </w:t>
      </w:r>
      <w:r w:rsidRPr="003C377C">
        <w:lastRenderedPageBreak/>
        <w:t xml:space="preserve">się finansami, a ponadto jest też wspólnikiem spółki, a zatem nie może ponosić odpowiedzialności z uwagi na treść art. 151 § 4 k.s.h., który stanowi, że wspólnicy nie podnoszą odpowiedzialności za zobowiązania spółki. Jako pełnomocnik powoda przedstaw krótko powodowi stanowisko z oceną argumentów podniesionych przez pozwanego. </w:t>
      </w:r>
    </w:p>
    <w:p w14:paraId="55469AB3" w14:textId="78B6AAA6" w:rsidR="009248C5" w:rsidRPr="003C377C" w:rsidRDefault="009248C5" w:rsidP="00603508">
      <w:pPr>
        <w:pStyle w:val="Akapitzlist"/>
        <w:numPr>
          <w:ilvl w:val="0"/>
          <w:numId w:val="4"/>
        </w:numPr>
        <w:ind w:left="284" w:hanging="426"/>
        <w:contextualSpacing/>
        <w:jc w:val="both"/>
      </w:pPr>
      <w:r w:rsidRPr="003C377C">
        <w:t xml:space="preserve">W spółce z ograniczoną odpowiedzialnością zapadła uchwała o wniesieniu dopłat przez wspólników. Wspólnik Tomasz Tabak głosował przeciwko uchwale, ale jej nie zaskarżył. Po pewnym momencie wezwany został przez spółkę do zapłacenia przypadającej na niego kwoty z tytułu dopłaty. Wspólnik stwierdził, że uchwała o dopłatach zapadła, mimo że </w:t>
      </w:r>
      <w:r w:rsidR="00B5203E">
        <w:br/>
      </w:r>
      <w:r w:rsidRPr="003C377C">
        <w:t xml:space="preserve">w umowie spółki brak jest stosownego postanowienia, na podstawie którego wspólnicy mogliby zostać zobowiązani do wniesienia dopłat. Tomasz Tabak udał się </w:t>
      </w:r>
      <w:r w:rsidR="00B5203E">
        <w:br/>
      </w:r>
      <w:r w:rsidRPr="003C377C">
        <w:t xml:space="preserve">do zaprzyjaźnionego radcy prawnego po poradę, sugerując, iż czytał „o czymś takim jak instytucja wniosku o przywrócenie terminu”. Udziel Tomaszowi Tabakowi porady </w:t>
      </w:r>
      <w:r w:rsidR="00B5203E">
        <w:br/>
      </w:r>
      <w:r w:rsidRPr="003C377C">
        <w:t>w opisanej powyżej sprawie.</w:t>
      </w:r>
    </w:p>
    <w:p w14:paraId="10A99B6C" w14:textId="12BDAD13" w:rsidR="009248C5" w:rsidRPr="003C377C" w:rsidRDefault="009248C5" w:rsidP="00603508">
      <w:pPr>
        <w:pStyle w:val="Akapitzlist"/>
        <w:numPr>
          <w:ilvl w:val="0"/>
          <w:numId w:val="4"/>
        </w:numPr>
        <w:ind w:left="284" w:hanging="426"/>
        <w:contextualSpacing/>
        <w:jc w:val="both"/>
      </w:pPr>
      <w:r w:rsidRPr="003C377C">
        <w:t>Wspólnik spółki z ograniczoną odpowiedzialnością oświadczył, iż zamierza zaskarżyć uchwałę spółki podjętą na ostatnim zgromadzeniu wspólników z uwagi na jej sprzeczność z umową spółki. Na uwagę ze strony drugiego ze wspólników, że dla skutecznego wniesienia powództwa o uchylenie uchwały wspólników konieczne jest wskazanie również drugiej przesłanki z art. 249 k.s.h., wspólnik oświadczył, iż sprzeczność z umową jest podstawową i najważniejszą przesłanką uchylenia uchwały i wystarcza do uwzględnienia tego powództwa – tak jak sprzeczność z ustawą jest podstawą stwierdzenia nieważności uchwały. Udziel w tym zakresie porady wspólnikom.</w:t>
      </w:r>
    </w:p>
    <w:p w14:paraId="55BC4245" w14:textId="77777777" w:rsidR="009248C5" w:rsidRPr="00B5203E" w:rsidRDefault="009248C5" w:rsidP="00603508">
      <w:pPr>
        <w:pStyle w:val="Akapitzlist"/>
        <w:numPr>
          <w:ilvl w:val="0"/>
          <w:numId w:val="4"/>
        </w:numPr>
        <w:ind w:left="284" w:hanging="426"/>
        <w:contextualSpacing/>
        <w:jc w:val="both"/>
      </w:pPr>
      <w:r w:rsidRPr="003C377C">
        <w:t xml:space="preserve">Jan jest jedynym członkiem zarządu Kogucik sp. z o.o. W spółce udzielono prokury oddzielnej Julianowi. Jan i Julian zamierzają zrezygnować ze sprawowanych przez </w:t>
      </w:r>
      <w:r w:rsidRPr="00B5203E">
        <w:t xml:space="preserve">nich funkcji. Doradź im, jak mają to zrobić skutecznie. Zarówno Janowi, jak i Julianowi zależy </w:t>
      </w:r>
      <w:r w:rsidRPr="00B5203E">
        <w:br/>
        <w:t xml:space="preserve">na tym, aby dane ich dotyczące zostały jak najszybciej wykreślone z KRS. </w:t>
      </w:r>
    </w:p>
    <w:p w14:paraId="32472836" w14:textId="77777777" w:rsidR="009248C5" w:rsidRPr="003C377C" w:rsidRDefault="009248C5" w:rsidP="00603508">
      <w:pPr>
        <w:pStyle w:val="Akapitzlist"/>
        <w:numPr>
          <w:ilvl w:val="0"/>
          <w:numId w:val="4"/>
        </w:numPr>
        <w:ind w:left="284" w:hanging="426"/>
        <w:contextualSpacing/>
        <w:jc w:val="both"/>
      </w:pPr>
      <w:r w:rsidRPr="003C377C">
        <w:t xml:space="preserve">Bolek i Lolek są wspólnikami Teleranek spółki z ograniczoną odpowiedzialnością </w:t>
      </w:r>
      <w:r w:rsidRPr="003C377C">
        <w:br/>
        <w:t>o kapitale zakładowym 5 000 zł. Każdy z nich dysponuje udziałami o wartości nominalnej po 2 500 zł. Umowa spółki przewiduje, że podwyższenie kapitału zakładowego do kwoty 5 mln zł w terminie do 31.12.2050 roku nie stanowi zmiany umowy spółki. Wspólnicy chcieliby podnieść kapitał zakładowy spółki do kwoty 100 000 zł, przy czym pokryty on ma zostać wyłącznie poprzez wkład niepieniężny wniesiony przez Bolka. Przedstaw wspólnikom, jak zrealizować ich zamiary.</w:t>
      </w:r>
    </w:p>
    <w:p w14:paraId="6EDE5C9B" w14:textId="11A574AB" w:rsidR="009248C5" w:rsidRPr="003C377C" w:rsidRDefault="009248C5" w:rsidP="00603508">
      <w:pPr>
        <w:pStyle w:val="Akapitzlist"/>
        <w:numPr>
          <w:ilvl w:val="0"/>
          <w:numId w:val="4"/>
        </w:numPr>
        <w:ind w:left="284" w:hanging="426"/>
        <w:contextualSpacing/>
        <w:jc w:val="both"/>
      </w:pPr>
      <w:r w:rsidRPr="003C377C">
        <w:t xml:space="preserve">Fundusz inwestycyjny Medalion będący wspólnikiem Bonzo spółki z ograniczoną odpowiedzialnością nie został zaproszony na zgromadzenie wspólników odbyte bez formalnego zwołania. Na zgromadzeniu tym pozostali wspólnicy uznali, że cały kapitał jest reprezentowany i zgromadzenie odbywa się na podstawie artykułu 240 k.s.h. Podczas zgromadzenia doszło do podjęcia uchwał w przedmiocie zmiany umowy spółki, zmiany zarządu, podwyższenia kapitału i zobowiązania wspólników do wniesienia dopłat. Stosowny wniosek o zmianę wpisu został złożony do KRS. Jakie kroki może podjąć fundusz inwestycyjny Medalion? Jak powinny być sformułowane żądania i wnioski pozwu wniesionego przez fundusz inwestycyjny Medalion? </w:t>
      </w:r>
    </w:p>
    <w:p w14:paraId="6393A0F7" w14:textId="13797188" w:rsidR="009248C5" w:rsidRPr="003C377C" w:rsidRDefault="009248C5" w:rsidP="00603508">
      <w:pPr>
        <w:pStyle w:val="Akapitzlist"/>
        <w:numPr>
          <w:ilvl w:val="0"/>
          <w:numId w:val="4"/>
        </w:numPr>
        <w:ind w:left="284" w:hanging="426"/>
        <w:contextualSpacing/>
        <w:jc w:val="both"/>
      </w:pPr>
      <w:r w:rsidRPr="003C377C">
        <w:t xml:space="preserve">Zenon Kowalski został odwołany z funkcji członka zarządu Power sp. z o.o., którą mógł reprezentować jednoosobowo. Na jedynego członka zarządu powołano Dariusza. Zenon Kowalski jest jednocześnie mniejszościowym wspólnikiem tej spółki. Zgromadzenie wspólników, na którym podjęto uchwałę w przedmiocie zmiany zarządu było wadliwie przeprowadzone, gdyż pełnomocnik Zenona Kowalskiego, ustanowiony zgodnie z prawem, nie został dopuszczony do udziału w zgromadzeniu. Jak Zenon Kowalski powinien sformułować żądania i wnioski ewentualnego pozwu oraz jak będzie wyglądała reprezentacja Spółki w sporze sądowym z Zenonem Kowalskim. </w:t>
      </w:r>
    </w:p>
    <w:p w14:paraId="31930AE8" w14:textId="77777777" w:rsidR="009248C5" w:rsidRPr="003C377C" w:rsidRDefault="009248C5" w:rsidP="00603508">
      <w:pPr>
        <w:pStyle w:val="Akapitzlist"/>
        <w:numPr>
          <w:ilvl w:val="0"/>
          <w:numId w:val="4"/>
        </w:numPr>
        <w:ind w:left="284" w:hanging="426"/>
        <w:contextualSpacing/>
        <w:jc w:val="both"/>
      </w:pPr>
      <w:r w:rsidRPr="003C377C">
        <w:lastRenderedPageBreak/>
        <w:t>Umowa spółki z ograniczoną odpowiedzialnością przewidywała reprezentację łączną. Jeden z członków jej zarządu złożył 3.04.2021 r. oświadczenie o odstąpieniu przez spółkę od zawartej wcześniej umowy sprzedaży nieruchomości. 5.04.2021 r. został powołany drugi członek zarządu i niezwłocznie, tego samego dnia, złożył oświadczenie potwierdzające oświadczenie z 3.04.2021 r. Nabywca nieruchomości odmówił jednak jej wydania spółce, twierdząc, że nie doszło do skutecznego złożenia oświadczenia przez spółkę o odstąpieniu od umowy ze względu na brak jej prawidłowej reprezentacji. Czy jest to prawidłowa argumentacja?</w:t>
      </w:r>
    </w:p>
    <w:p w14:paraId="711644B0" w14:textId="10245E07" w:rsidR="009248C5" w:rsidRPr="003C377C" w:rsidRDefault="009248C5" w:rsidP="00603508">
      <w:pPr>
        <w:pStyle w:val="Akapitzlist"/>
        <w:numPr>
          <w:ilvl w:val="0"/>
          <w:numId w:val="4"/>
        </w:numPr>
        <w:ind w:left="284" w:hanging="426"/>
        <w:contextualSpacing/>
        <w:jc w:val="both"/>
      </w:pPr>
      <w:r w:rsidRPr="003C377C">
        <w:t>Adam jest wspólnikiem mającym 15% udziałów w Xero sp. z o.o. Z racji istotnych zastrzeżeń do działalności członków Zarządu (Basi i Celiny będących jednocześnie wspólnikami mającymi odpowiednio 50% i 35% udziałów), Adam chciałby zwołać nadzwyczajne zgromadzenie wspólników, którego przedmiotem będzie podjęcie uchwał dotyczących pociągnięcia członków zarządu do odpowiedzialności oraz podjęcie uchwały w przedmiocie powiązania wynagrodzenia członków zarząduz wielkością zysków generowanych przez spółkę. Adam złożył Basi i Celinie</w:t>
      </w:r>
      <w:r w:rsidR="00B5203E">
        <w:t xml:space="preserve"> </w:t>
      </w:r>
      <w:r w:rsidRPr="003C377C">
        <w:t xml:space="preserve">jako członkom zarządu wniosek </w:t>
      </w:r>
      <w:r w:rsidR="00B5203E">
        <w:br/>
      </w:r>
      <w:r w:rsidRPr="003C377C">
        <w:t>o zwołanie zgromadzenia</w:t>
      </w:r>
      <w:r>
        <w:t>, który jednak pozostał</w:t>
      </w:r>
      <w:r w:rsidRPr="003C377C">
        <w:t xml:space="preserve">bez odpowiedzi. Twoim klientem jest Adam. Wskaż, co powinien zrobić Adam,aby chronić swoje prawa na etapie zwołania </w:t>
      </w:r>
      <w:r w:rsidR="00B5203E">
        <w:br/>
      </w:r>
      <w:r w:rsidRPr="003C377C">
        <w:t xml:space="preserve">i przebiegu zgromadzenia. </w:t>
      </w:r>
    </w:p>
    <w:p w14:paraId="7E560F0B" w14:textId="5543C08C" w:rsidR="009248C5" w:rsidRPr="003C377C" w:rsidRDefault="009248C5" w:rsidP="00603508">
      <w:pPr>
        <w:pStyle w:val="Akapitzlist"/>
        <w:numPr>
          <w:ilvl w:val="0"/>
          <w:numId w:val="4"/>
        </w:numPr>
        <w:ind w:left="284" w:hanging="426"/>
        <w:contextualSpacing/>
        <w:jc w:val="both"/>
      </w:pPr>
      <w:r w:rsidRPr="003C377C">
        <w:t xml:space="preserve">Jeden ze wspólników spółki z ograniczoną odpowiedzialnością był jednocześnie członkiem jej rady nadzorczej. W toku zgromadzenia wspólników tej spółki zgłoszono wniosek </w:t>
      </w:r>
      <w:r w:rsidR="00B5203E">
        <w:br/>
      </w:r>
      <w:r w:rsidRPr="003C377C">
        <w:t xml:space="preserve">o rozszerzenie porządku obrad o podjęcie uchwały w przedmiocie odwołania go z pełnionej funkcji w radzie nadzorczej. Mimo jego sprzeciwu podjęto uchwałę o zmianie porządku obrad, a później podjęto uchwałę o odwołaniu go z rady nadzorczej. Następnego dnia zarząd spółki złożył do rejestru sądowego wniosek o wpis tej uchwały. Wspólnik, jeszcze przed wytoczeniem powództwa o stwierdzenie nieważności tej uchwały, złożył wniosek </w:t>
      </w:r>
      <w:r w:rsidR="00B5203E">
        <w:br/>
      </w:r>
      <w:r w:rsidRPr="003C377C">
        <w:t xml:space="preserve">o zabezpieczenie tego roszczenia przez zawieszenie postępowania rejestrowego </w:t>
      </w:r>
      <w:r w:rsidR="00B5203E">
        <w:br/>
      </w:r>
      <w:r w:rsidRPr="003C377C">
        <w:t>w przedmiocie wpisania w rejestrze zmian wynikających z rzeczonej uchwały. Spółka jednak argumentowała, że nie jest dopuszczalne ustanowienie tego rodzaju zabezpieczenia, ponieważ zaskarżenie uchwały nie wstrzymuje wpisania jej do rejestru, a ponadto, że tylko sąd rejestrowy jest władny zawiesić z urzędu toczące się przed nim postępowanie. Czy w tej sprawie może zostać udzielone żądane zabezpieczenie?</w:t>
      </w:r>
    </w:p>
    <w:p w14:paraId="468C039E" w14:textId="77777777" w:rsidR="009248C5" w:rsidRPr="003C377C" w:rsidRDefault="009248C5" w:rsidP="00603508">
      <w:pPr>
        <w:pStyle w:val="Akapitzlist"/>
        <w:numPr>
          <w:ilvl w:val="0"/>
          <w:numId w:val="4"/>
        </w:numPr>
        <w:ind w:left="284" w:hanging="426"/>
        <w:contextualSpacing/>
        <w:jc w:val="both"/>
      </w:pPr>
      <w:r w:rsidRPr="003C377C">
        <w:t xml:space="preserve">Zarząd spółki z ograniczoną odpowiedzialnością złożył wniosek o wpis do rejestru zmian wynikających z uchwały podjętej na zgromadzeniu wspólników. Z dołączonego, sporządzonego przez notariusza, protokołu z obrad zgromadzenia wynikało, że jeden </w:t>
      </w:r>
      <w:r>
        <w:br/>
      </w:r>
      <w:r w:rsidRPr="003C377C">
        <w:t>ze wspólników – inna spółka z ograniczoną odpowiedzialnością – nie został dopuszczony do udziału w zgromadzeniu, ponieważ uznano, że występujący w imieniu tej spółki prezes jej zarządu nie ma prawa samodzielnie reprezentować spółki. Rzeczywiście umowa tamtej spółki przewidywała, że zarząd spółki liczy maksymalnie trzech członków oraz wymaganie reprezentacji łącznej. Jednak wskutek złożenia rezygnacji przez dwóch członków jej zarządu, w chwili odbywania się rzeczonego zgromadzenia wspólników, był tylko jeden członek zarządu tej spółki – jej prezes. Czy sąd rejestrowy wpisze do rejestru zmiany wynikające z tej uchwały?</w:t>
      </w:r>
    </w:p>
    <w:p w14:paraId="0473B086" w14:textId="233E917B" w:rsidR="009248C5" w:rsidRPr="003C377C" w:rsidRDefault="009248C5" w:rsidP="00603508">
      <w:pPr>
        <w:pStyle w:val="Akapitzlist"/>
        <w:numPr>
          <w:ilvl w:val="0"/>
          <w:numId w:val="4"/>
        </w:numPr>
        <w:ind w:left="284" w:hanging="426"/>
        <w:contextualSpacing/>
        <w:jc w:val="both"/>
      </w:pPr>
      <w:r w:rsidRPr="003C377C">
        <w:t>W dniu 21.03.2021 r. większościowy wspólnik spółki z o.o. zbył należące do niego 51% udziałów na rzecz obywatela USA mającego miejsce zamieszkania na Florydzie. 1.04.2021 r. odbyło się zgromadzenie wspólników, z udziałem nowego wspólnika, na którym m.in. podjęto uchwałę pozwalającą zarządowi spółki na zbycie nieruchomości należącej do spółki na rzecz konkretnej osoby trzeciej. Na ten dzień nie ujawniono nowego wspólnika w rejestrze. Spółka z o.o. zawarła umowę zbycia nieruchomości. Czy umowa ta jest ważna i skuteczna?</w:t>
      </w:r>
    </w:p>
    <w:p w14:paraId="6547BC46" w14:textId="2078AB1F" w:rsidR="009248C5" w:rsidRPr="003C377C" w:rsidRDefault="009248C5" w:rsidP="00603508">
      <w:pPr>
        <w:pStyle w:val="Akapitzlist"/>
        <w:numPr>
          <w:ilvl w:val="0"/>
          <w:numId w:val="4"/>
        </w:numPr>
        <w:ind w:left="284" w:hanging="426"/>
        <w:contextualSpacing/>
        <w:jc w:val="both"/>
      </w:pPr>
      <w:r w:rsidRPr="003C377C">
        <w:lastRenderedPageBreak/>
        <w:t>Wspólnicy spółki z ograniczoną odpowiedzialnością podjęli uchwałę o nieudzieleniu absolutorium zarządowi. Jeden z członków zarządu jest jednocześnie wspólnikiem tej spółki. Czy ma on legitymację czynną w postępowaniu o uchylenie tej uchwały, gdzie w pozwie argumentowałby, że jest to uchwała sprzeczna z dobrymi obyczajami i godząca w interesy spółki?</w:t>
      </w:r>
    </w:p>
    <w:p w14:paraId="0C0EC118" w14:textId="77777777" w:rsidR="009248C5" w:rsidRPr="003C377C" w:rsidRDefault="009248C5" w:rsidP="00603508">
      <w:pPr>
        <w:pStyle w:val="Akapitzlist"/>
        <w:numPr>
          <w:ilvl w:val="0"/>
          <w:numId w:val="4"/>
        </w:numPr>
        <w:ind w:left="284" w:hanging="426"/>
        <w:contextualSpacing/>
        <w:jc w:val="both"/>
      </w:pPr>
      <w:r w:rsidRPr="003C377C">
        <w:t>Umowa spółki z ograniczoną odpowiedzialnością przewiduje, że jej zarząd liczy czterech członków. Czy po złożeniu rezygnacji przez jednego z nich, spółka może zawrzeć umowę, będąc reprezentowana przez dwóch członków zarządu działających razem (gdy umowa spółki przewiduje reprezentację łączną dwóch członków zarządu)? Czy taki zarząd może prowadzić sprawy spółki?</w:t>
      </w:r>
    </w:p>
    <w:p w14:paraId="2D126C45" w14:textId="50498260" w:rsidR="009248C5" w:rsidRPr="003C377C" w:rsidRDefault="009248C5" w:rsidP="00603508">
      <w:pPr>
        <w:pStyle w:val="Akapitzlist"/>
        <w:numPr>
          <w:ilvl w:val="0"/>
          <w:numId w:val="4"/>
        </w:numPr>
        <w:ind w:left="284" w:hanging="426"/>
        <w:contextualSpacing/>
        <w:jc w:val="both"/>
      </w:pPr>
      <w:r w:rsidRPr="003C377C">
        <w:t>Wierzyciel spółki z ograniczoną odpowiedzialnością rozważa wystąpienie z pozwem przeciwko członkowi jej zarządu na podstawie art. 299 k.s.h. Zwrócił się do radcy prawnego z prośbą o przedstawienie opinii prawnej istotnej dla niego z perspektywy wyliczenia wysokości kwoty, jakiej w tym postępowaniu ma zamiar się domagać. W szczególności wystąpił o wyjaśnienie, czy jego roszczenie może opiewać na kwotę wyższą od wartości nominalnej niespłaconych długów spółki, a jeśli tak, to czego konkretnie może się domagać.</w:t>
      </w:r>
    </w:p>
    <w:p w14:paraId="36D04F89" w14:textId="4AFCDFA3" w:rsidR="009248C5" w:rsidRPr="003C377C" w:rsidRDefault="009248C5" w:rsidP="00603508">
      <w:pPr>
        <w:pStyle w:val="Akapitzlist"/>
        <w:numPr>
          <w:ilvl w:val="0"/>
          <w:numId w:val="4"/>
        </w:numPr>
        <w:ind w:left="284" w:hanging="426"/>
        <w:contextualSpacing/>
        <w:jc w:val="both"/>
      </w:pPr>
      <w:r w:rsidRPr="003C377C">
        <w:t xml:space="preserve">Jan Kowalski objął funkcję członka zarządu już niewypłacalnej spółki z ograniczoną odpowiedzialnością. Podjął się tego zadania, ponieważ miał plan ratowania spółki. Sytuacja finansowa spółki była tak zła, że gdyby Jan Kowalski złożył wniosek o ogłoszenie jej upadłości od razu w chwili objęcia funkcji członka zarządu, to wniosek ten zostałby oddalony ze względu na brak w majątku spółki środków na koszty postępowania upadłościowego. Jan Kowalski, chcąc ratować spółkę, wniosku jednak nie złożył. Tymczasem jeden z wierzycieli spółki, Jerzy Nowak, dysponujący wyrokiem zasądzającym przeciwko spółce, pozwał Jana Kowalskiego na podstawie art. 299 k.s.h. Jan Kowalski podnosił, że mimo niezłożenia przez niego wniosku o ogłoszenie upadłości spółki </w:t>
      </w:r>
      <w:r w:rsidR="00B5203E">
        <w:br/>
      </w:r>
      <w:r w:rsidRPr="003C377C">
        <w:t>w terminie, wierzyciel nie poniósł szkody. Czy powództwo Jerzego Nowaka zostanie z tego względu oddalone?</w:t>
      </w:r>
    </w:p>
    <w:p w14:paraId="708804A5" w14:textId="77777777" w:rsidR="009248C5" w:rsidRPr="003C377C" w:rsidRDefault="009248C5" w:rsidP="00603508">
      <w:pPr>
        <w:pStyle w:val="Akapitzlist"/>
        <w:numPr>
          <w:ilvl w:val="0"/>
          <w:numId w:val="4"/>
        </w:numPr>
        <w:ind w:left="284" w:hanging="426"/>
        <w:contextualSpacing/>
        <w:jc w:val="both"/>
      </w:pPr>
      <w:r w:rsidRPr="003C377C">
        <w:t xml:space="preserve">Stefan jest jedynym wspólnikiem Nowa spółka z ograniczoną odpowiedzialnością </w:t>
      </w:r>
      <w:r w:rsidRPr="003C377C">
        <w:br/>
        <w:t xml:space="preserve">„w organizacji” oraz jedynym członkiem jej zarządu. Spółka zamierza podpisać dziś umowę najmu nieruchomości stanowiącej majątek odrębny żony Stefana. Stefan dysponuje pełnomocnictwem żony do zawierania umów najmu tej nieruchomości </w:t>
      </w:r>
      <w:r>
        <w:br/>
      </w:r>
      <w:r w:rsidRPr="003C377C">
        <w:t xml:space="preserve">za cenę i na warunkach według uznania pełnomocnika. Doradź Stefanowi, czy spółka może zawrzeć taką umowę oraz, czy może on reprezentować jednocześnie żonę </w:t>
      </w:r>
      <w:r>
        <w:br/>
      </w:r>
      <w:r w:rsidRPr="003C377C">
        <w:t>przy tej umowie.</w:t>
      </w:r>
    </w:p>
    <w:p w14:paraId="2D2731E4" w14:textId="77777777" w:rsidR="009248C5" w:rsidRPr="003C377C" w:rsidRDefault="009248C5" w:rsidP="00603508">
      <w:pPr>
        <w:pStyle w:val="Akapitzlist"/>
        <w:numPr>
          <w:ilvl w:val="0"/>
          <w:numId w:val="4"/>
        </w:numPr>
        <w:ind w:left="284" w:hanging="426"/>
        <w:contextualSpacing/>
        <w:jc w:val="both"/>
      </w:pPr>
      <w:r w:rsidRPr="003C377C">
        <w:t>Spółka zamierza udzielić trzech pożyczek: swojemu udziałowcowi, prokurentowi oraz członkowi zarządu. Wysokość kapitału zakładowego spółki wynosi 10 000 zł. Kwota każdej pożyczki wynosi 25 000 zł. Pożyczki mają być spłacane w ratach, których miesięczna wysokość wynosi 2 000 zł. Doradź zarządowi, jakie działania powinien podjąć, aby udzielić pożyczek.</w:t>
      </w:r>
    </w:p>
    <w:p w14:paraId="53B1CCB9" w14:textId="77777777" w:rsidR="009248C5" w:rsidRPr="003C377C" w:rsidRDefault="009248C5" w:rsidP="00603508">
      <w:pPr>
        <w:pStyle w:val="Akapitzlist"/>
        <w:numPr>
          <w:ilvl w:val="0"/>
          <w:numId w:val="4"/>
        </w:numPr>
        <w:ind w:left="284" w:hanging="426"/>
        <w:contextualSpacing/>
        <w:jc w:val="both"/>
      </w:pPr>
      <w:r w:rsidRPr="003C377C">
        <w:t xml:space="preserve">Zgodnie z umową spółki z ograniczoną odpowiedzialnością, zarząd spółki składa się </w:t>
      </w:r>
      <w:r w:rsidRPr="003C377C">
        <w:br/>
        <w:t xml:space="preserve">z od dwóch do pięciu członków. W spółce udzielono prokury oddzielnej Barbarze. Zgodnie z umową spółki, oświadczenia woli w imieniu spółki składa dwóch członków zarządu działających łącznie. Jeden z członków zarządu zmarł. Drugim z członków zarządu jest Jan. Spółka chciałaby ustanowić dziś hipotekę na należącej do niej nieruchomości. Doradź zarządowi, jakie powinien podjąć działania w powstałej sytuacji. </w:t>
      </w:r>
    </w:p>
    <w:p w14:paraId="6707A754" w14:textId="77777777" w:rsidR="009248C5" w:rsidRPr="003C377C" w:rsidRDefault="009248C5" w:rsidP="00603508">
      <w:pPr>
        <w:pStyle w:val="Akapitzlist"/>
        <w:numPr>
          <w:ilvl w:val="0"/>
          <w:numId w:val="4"/>
        </w:numPr>
        <w:ind w:left="284" w:hanging="426"/>
        <w:contextualSpacing/>
        <w:jc w:val="both"/>
      </w:pPr>
      <w:r w:rsidRPr="003C377C">
        <w:t xml:space="preserve">Jan jest jedynym członkiem zarządu Kogucik sp. z o.o. Zamierza złożyć rezygnację </w:t>
      </w:r>
      <w:r>
        <w:br/>
      </w:r>
      <w:r w:rsidRPr="003C377C">
        <w:t xml:space="preserve">ze sprawowanej funkcji. Poradź Janowi, w jaki sposób może skutecznie złożyć </w:t>
      </w:r>
      <w:r w:rsidRPr="00B5203E">
        <w:t>rezygnację, uwzględniając działania, jakie powinien podjąć, aby dane, które go dotyczą, zostały wykreślone z KRS. W jaki sposób umowa spółki może modyfikować przedstawiony przez ciebie sposób działania?</w:t>
      </w:r>
    </w:p>
    <w:p w14:paraId="2BAB1E5A" w14:textId="77777777" w:rsidR="009248C5" w:rsidRPr="003C377C" w:rsidRDefault="009248C5" w:rsidP="00603508">
      <w:pPr>
        <w:pStyle w:val="Akapitzlist"/>
        <w:numPr>
          <w:ilvl w:val="0"/>
          <w:numId w:val="4"/>
        </w:numPr>
        <w:ind w:left="284" w:hanging="426"/>
        <w:contextualSpacing/>
        <w:jc w:val="both"/>
      </w:pPr>
      <w:r w:rsidRPr="003C377C">
        <w:lastRenderedPageBreak/>
        <w:t xml:space="preserve">W umowie spółki Zet Spółki z o.o. nie ma postanowień o umorzeniu udziałów wspólników. Wspólnicy rozważają wprowadzenie zmian w umowie. Wyjaśnij wspólnikom Zet Spółki z o.o., kiedy i po co dochodzi do umorzenia udziałów. Przedstaw jakie kroki należy podjąć, aby umorzyć udziały w jednym ze wskazanych przez Ciebie przypadków. </w:t>
      </w:r>
    </w:p>
    <w:p w14:paraId="5EB83E8E" w14:textId="77777777" w:rsidR="009248C5" w:rsidRPr="003C377C" w:rsidRDefault="009248C5" w:rsidP="00603508">
      <w:pPr>
        <w:pStyle w:val="Akapitzlist"/>
        <w:numPr>
          <w:ilvl w:val="0"/>
          <w:numId w:val="4"/>
        </w:numPr>
        <w:ind w:left="284" w:hanging="426"/>
        <w:contextualSpacing/>
        <w:jc w:val="both"/>
      </w:pPr>
      <w:r w:rsidRPr="003C377C">
        <w:t xml:space="preserve">Mąż, żona i syn są wspólnikami spółki z ograniczoną odpowiedzialnością. W skład zarządu spółki wchodzi mąż i syn. Zgromadzenie wspólników podjęło dziś uchwałę </w:t>
      </w:r>
      <w:r w:rsidRPr="003C377C">
        <w:br/>
        <w:t xml:space="preserve">o odwołaniu męża z zarządu. Wyjaśnij mężowi, kto jest uprawniony do zaskarżenia podjętej uchwały w sytuacji, gdy nie brał on udziału w głosowaniu, a syn wstrzymał się od głosu. Czy w sprawie mogą mieć znaczenie okoliczności, które spowodowały, </w:t>
      </w:r>
      <w:r>
        <w:br/>
      </w:r>
      <w:r w:rsidRPr="003C377C">
        <w:t>że mąż nie brał udziału w głosowaniu?</w:t>
      </w:r>
    </w:p>
    <w:p w14:paraId="5D44C1F3" w14:textId="77777777" w:rsidR="009248C5" w:rsidRPr="003C377C" w:rsidRDefault="009248C5" w:rsidP="00603508">
      <w:pPr>
        <w:pStyle w:val="Akapitzlist"/>
        <w:numPr>
          <w:ilvl w:val="0"/>
          <w:numId w:val="4"/>
        </w:numPr>
        <w:ind w:left="284" w:hanging="426"/>
        <w:contextualSpacing/>
        <w:jc w:val="both"/>
      </w:pPr>
      <w:r w:rsidRPr="003C377C">
        <w:t xml:space="preserve">Zgodnie z umową spółki Normalna sp. z o.o. zbycie udziałów wymaga zgody spółki. W spółce Wyjątkowa sp. z o.o. do zbycia udziałów wymagana jest zgoda zgromadzenia wspólników. W obu spółkach udziałowcem jest Adam. Chcąc zbyć udziały, wystąpił </w:t>
      </w:r>
      <w:r>
        <w:br/>
      </w:r>
      <w:r w:rsidRPr="003C377C">
        <w:t>o udzielenie mu zgody i w obu przypadkach zgody takiej mu odmówiono. Jakie działania powinien podjąć Adam, aby uzyskać możliwość zbycia udziałów?</w:t>
      </w:r>
    </w:p>
    <w:p w14:paraId="31D1647D" w14:textId="77777777" w:rsidR="009248C5" w:rsidRPr="003C377C" w:rsidRDefault="009248C5" w:rsidP="00603508">
      <w:pPr>
        <w:pStyle w:val="Akapitzlist"/>
        <w:numPr>
          <w:ilvl w:val="0"/>
          <w:numId w:val="4"/>
        </w:numPr>
        <w:ind w:left="284" w:hanging="426"/>
        <w:contextualSpacing/>
        <w:jc w:val="both"/>
      </w:pPr>
      <w:r w:rsidRPr="003C377C">
        <w:t xml:space="preserve">Mirosław Gruby i Zdzisław Chudy są wspólnikami Razem sp. z o.o., przy czym </w:t>
      </w:r>
      <w:r>
        <w:br/>
      </w:r>
      <w:r w:rsidRPr="003C377C">
        <w:t>Z. Chudy dysponuje jednym udziałem w spółce. Pozostałe udziały należą do M. Grubego, który jest jednocześnie jedynym członkiem zarządu spółki. W umowie spółki postanowiono, że M. Gruby może prowadzić działalność konkurencyjną. Z. Chudy jest przekonany, że M. Gruby niewłaściwie prowadzi interesy spółki, a dodatkowo skupia się na działalności należącego do niego podmiotu konkurencyjnego, co powoduje powstanie strat po stronie Razem sp. z o.o. Doradź Z. Chudemu, jakie działania może on podjąć, aby przeciwdziałać powstawaniu dalszych strat, jak również dochodzić wyrównania tych już powstałych.</w:t>
      </w:r>
    </w:p>
    <w:p w14:paraId="4908E7C0" w14:textId="6CE06F78" w:rsidR="009248C5" w:rsidRPr="003C377C" w:rsidRDefault="009248C5" w:rsidP="00603508">
      <w:pPr>
        <w:pStyle w:val="Akapitzlist"/>
        <w:numPr>
          <w:ilvl w:val="0"/>
          <w:numId w:val="4"/>
        </w:numPr>
        <w:ind w:left="284" w:hanging="426"/>
        <w:contextualSpacing/>
        <w:jc w:val="both"/>
      </w:pPr>
      <w:r w:rsidRPr="003C377C">
        <w:t xml:space="preserve">W dniu 24.12.2021 roku została zawarta przy wykorzystaniu wzorca dostępnego w systemie teleinformatycznym umowa Xenia P.S.A. W dniu 31.12.2021 roku akcjonariusze zwrócili się do obsługującego Xenia P.S.A. w organizacji radcy prawnego z pytaniem o możliwość zmiany umowy spółki w ten sposób, że jeden z akcjonariuszy w miejsce dotychczas oznaczonego w umowie wkładu pieniężnego wniesie tej samej wartości wkład niepieniężny. Oceń możliwość dokonania planowanej przez akcjonariuszy zmiany umowy spółki? </w:t>
      </w:r>
    </w:p>
    <w:p w14:paraId="75AF9081" w14:textId="08D0F3CC" w:rsidR="009248C5" w:rsidRPr="003C377C" w:rsidRDefault="009248C5" w:rsidP="00603508">
      <w:pPr>
        <w:pStyle w:val="Akapitzlist"/>
        <w:numPr>
          <w:ilvl w:val="0"/>
          <w:numId w:val="4"/>
        </w:numPr>
        <w:ind w:left="284" w:hanging="426"/>
        <w:contextualSpacing/>
        <w:jc w:val="both"/>
      </w:pPr>
      <w:r w:rsidRPr="003C377C">
        <w:t xml:space="preserve">W Epsilon P.S.A. w dniu 12.05.2021 roku walne zgromadzenie podjęło uchwałę </w:t>
      </w:r>
      <w:r w:rsidR="00B5203E">
        <w:br/>
      </w:r>
      <w:r w:rsidRPr="003C377C">
        <w:t>w przedmiocie emisji 1 000 akcji, które na podstawie umowy zostały objęte przez inwestora niebędącego dotychczas akcjonariuszem spółki. W daniu 23.06.2021 roku zarząd zgłosił emisję akcji do rejestru przedsiębiorców Krajowego Rejestru Sądowego, a sąd dokonał wpisu emisji akcji w dniu 30.09.2021 roku. W dniu 30.06.2021 roku odbyło się zwyczajne walne zgromadzenie Ypsilon P.S.A., na które stawił się inwestor, który objął 1 000 akcji nowej emisji. Na liście akcjonariuszy wyłożonej przez zarząd nie został jednak uwzględniony i nie dopuszczono go także do udziału w walnym zgromadzeniu. Wskaż, czy inwestor był uprawniony do udziału w walnym zgromadzeniu.</w:t>
      </w:r>
    </w:p>
    <w:p w14:paraId="6B47AA4F" w14:textId="77777777" w:rsidR="009248C5" w:rsidRPr="003C377C" w:rsidRDefault="009248C5" w:rsidP="00603508">
      <w:pPr>
        <w:pStyle w:val="Akapitzlist"/>
        <w:numPr>
          <w:ilvl w:val="0"/>
          <w:numId w:val="4"/>
        </w:numPr>
        <w:ind w:left="284" w:hanging="426"/>
        <w:contextualSpacing/>
        <w:jc w:val="both"/>
      </w:pPr>
      <w:r w:rsidRPr="003C377C">
        <w:t>W dniu 5 maja 2021 roku J. Kowalski został powołany do pełnienia funkcji członka zarządu Gamma P.S.A. na okres trzyletniej kadencji. J. Kowalski zwrócił się radcy prawnego obsługującego spółkę z pytaniem, kiedy wygaśnie mandat do sprawowania przez niego funkcji członka zarządu. Wskaż termin wygaśnięcia mandatu.</w:t>
      </w:r>
    </w:p>
    <w:p w14:paraId="375D85DF" w14:textId="621C3DFD" w:rsidR="009248C5" w:rsidRPr="003C377C" w:rsidRDefault="009248C5" w:rsidP="00603508">
      <w:pPr>
        <w:pStyle w:val="Akapitzlist"/>
        <w:numPr>
          <w:ilvl w:val="0"/>
          <w:numId w:val="4"/>
        </w:numPr>
        <w:ind w:left="284" w:hanging="426"/>
        <w:contextualSpacing/>
        <w:jc w:val="both"/>
      </w:pPr>
      <w:r w:rsidRPr="003C377C">
        <w:t xml:space="preserve">W dniu 30 czerwca 2022 roku odbyło się zwyczajne walne zgromadzenie akcjonariuszy Iota P.S.A. Po zatwierdzeniu sprawozdań oraz udzieleniu absolutorium członkom zarządu i rady nadzorczej rozpoczęto dyskusję nad uchwałą w przedmiocie podziału zysku za ostatni rok obrotowy. Zarząd wskazał, że wypłata zysku może doprowadzić do utraty przez spółkę, w normalnych okolicznościach, zdolności do wykonywania wymagalnych zobowiązań pieniężnych w terminie sześciu miesięcy od dnia dokonania wypłaty. Walne zgromadzenie akcjonariuszy podjęło uchwałę o wypłacie zysku. W uzasadnieniu wskazano, że wobec spółki członkowie zarządu podlegają ograniczeniom ustanowionym w umowie spółki oraz </w:t>
      </w:r>
      <w:r w:rsidRPr="003C377C">
        <w:lastRenderedPageBreak/>
        <w:t>jeżeli umowa spółki nie stanowi inaczej, w uchwałach akcjonariuszy. Wskaż, czy zarząd Iota P.S.A. powinien dokonać wypłaty zysku na rzecz akcjonariuszy.</w:t>
      </w:r>
    </w:p>
    <w:p w14:paraId="19E58884" w14:textId="64441481" w:rsidR="009248C5" w:rsidRPr="003C377C" w:rsidRDefault="009248C5" w:rsidP="00603508">
      <w:pPr>
        <w:pStyle w:val="Akapitzlist"/>
        <w:numPr>
          <w:ilvl w:val="0"/>
          <w:numId w:val="4"/>
        </w:numPr>
        <w:ind w:left="284" w:hanging="426"/>
        <w:contextualSpacing/>
        <w:jc w:val="both"/>
      </w:pPr>
      <w:r w:rsidRPr="003C377C">
        <w:t xml:space="preserve">W dniu 30.06.2022 roku radca prawny T. Nowak sprawujący stałą obsługę prawną Dzeta P.S.A. został powołany do pełnienia funkcji członka rady nadzorczej tej spółki. Jeden </w:t>
      </w:r>
      <w:r w:rsidR="00B5203E">
        <w:br/>
      </w:r>
      <w:r w:rsidRPr="003C377C">
        <w:t xml:space="preserve">z akcjonariuszy Dzeta P.S.A. głosował przeciw, po podjęciu uchwały zgłosił sprzeciw </w:t>
      </w:r>
      <w:r w:rsidR="00B5203E">
        <w:br/>
      </w:r>
      <w:r w:rsidRPr="003C377C">
        <w:t>i zażądał jego zaprotokołowania. Uzasadniając sprzeciw, wskazał, że uchwała o powołaniu T. Nowaka jest sprzeczna z prawem. Oceń zasadność twierdzenia akcjonariusza.</w:t>
      </w:r>
    </w:p>
    <w:p w14:paraId="15B2F4E4" w14:textId="0B08FDA8" w:rsidR="009248C5" w:rsidRPr="003C377C" w:rsidRDefault="009248C5" w:rsidP="00603508">
      <w:pPr>
        <w:pStyle w:val="Akapitzlist"/>
        <w:numPr>
          <w:ilvl w:val="0"/>
          <w:numId w:val="4"/>
        </w:numPr>
        <w:ind w:left="284" w:hanging="426"/>
        <w:contextualSpacing/>
        <w:jc w:val="both"/>
      </w:pPr>
      <w:r w:rsidRPr="003C377C">
        <w:t xml:space="preserve">Zgodnie z umową Sigma P.S.A. miejscem odbywania walnych zgromadzeń akcjonariuszy jest siedziba spółki. W dniu 12.06.2022 r. zarząd zwołał na dzień 30.06.2022 r. zwyczajne walne zgromadzenie. W przesłanym zawiadomieniu poinformował, że jednym z punktów obrad będzie zmiana umowy spółki w zakresie miejsca obrad walnego zgromadzenia. Wskazano, że nowym miejscem obrad walnego zgromadzenia będzie Denpasar (Bali, Indonezja), a miejscem odbywania walnych </w:t>
      </w:r>
      <w:r w:rsidRPr="00B5203E">
        <w:t>zgromadzeń na terytorium Rzeczpospolitej Polskiej będzie Łódź. W dniu 30.06.2022 r. na walnym zgromadzeniu stawili się wszyscy akcjonariusze Sigma P.S.A. Za</w:t>
      </w:r>
      <w:r w:rsidRPr="003C377C">
        <w:t xml:space="preserve"> podjęciem uchwały zaproponowanej przez zarząd zagłosowali wszyscy akcjonariusze z wyłączeniem jednego posiadającego 1% ogólnej liczby głosów na walnym zgromadzeniu. Akcjonariusz po podjęciu uchwały zgłosił sprzeciw i zażądał jego zaprotokołowania. Uzasadniając sprzeciw, wskazał, że uchwała jest sprzeczna z prawem. Oceń zasadność twierdzenia akcjonariusza. </w:t>
      </w:r>
    </w:p>
    <w:p w14:paraId="0D698681" w14:textId="72F7BA85" w:rsidR="009248C5" w:rsidRPr="003C377C" w:rsidRDefault="009248C5" w:rsidP="00603508">
      <w:pPr>
        <w:pStyle w:val="Akapitzlist"/>
        <w:numPr>
          <w:ilvl w:val="0"/>
          <w:numId w:val="4"/>
        </w:numPr>
        <w:ind w:left="284" w:hanging="426"/>
        <w:contextualSpacing/>
        <w:jc w:val="both"/>
      </w:pPr>
      <w:r w:rsidRPr="003C377C">
        <w:t xml:space="preserve">W umowie Ipsilon P.S.A. wspólnik J. Tomaszewski zobowiązał się wnieść do spółki wkład w postaci świadczenia usług księgowych na rzecz spółki przez okres 12 miesięcy, licząc od dnia wpisania spółki do rejestru przedsiębiorców, w zamian za który objął on 10 000 akcji serii A o wartości emisyjnej 1 000 złotych każda. Członkowie powołanej w spółce rady nadzorczej uznali, że wartość wkładu wniesionego przez J. Tomaszewskiego została znacznie zawyżona i wystąpili do radcy prawnego obsługującego Ipsilon P.S.A. o wskazanie, czy i wobec kogo w zaistniałej sytuacji spółka może kierować roszczenia w celu uzyskania pokrycia różnicy pomiędzy wartością akcji a rzeczywistą wartością wniesionego wkładu. </w:t>
      </w:r>
    </w:p>
    <w:p w14:paraId="2459B4C4" w14:textId="452203F6" w:rsidR="009248C5" w:rsidRPr="003C377C" w:rsidRDefault="009248C5" w:rsidP="00603508">
      <w:pPr>
        <w:pStyle w:val="Akapitzlist"/>
        <w:numPr>
          <w:ilvl w:val="0"/>
          <w:numId w:val="4"/>
        </w:numPr>
        <w:ind w:left="284" w:hanging="426"/>
        <w:contextualSpacing/>
        <w:jc w:val="both"/>
      </w:pPr>
      <w:r w:rsidRPr="003C377C">
        <w:t xml:space="preserve">W Alfa P.S.A. akcjonariusze rozważają powołanie rady nadzorczej. W związku </w:t>
      </w:r>
      <w:r w:rsidR="00B5203E">
        <w:br/>
      </w:r>
      <w:r w:rsidRPr="003C377C">
        <w:t xml:space="preserve">z powyższym postanowili wraz z powołaniem rady nadzorczej pozbawić niektórych spośród akcjonariuszy uprawnienia do sprawowania indywidualnej kontroli. Wobec wątpliwości, jakie plany akcjonariuszy wzbudziły wśród członków zarządu, wystąpili oni do obsługującego Alfa P.S.A. radcy prawnego o zaopiniowanie przewidywanej zmiany umowy spółki. Wskaż czy w P.S.A. ograniczenie prawa sprawowania indywidualnej kontroli jest dopuszczalne i w jakim zakresie. </w:t>
      </w:r>
    </w:p>
    <w:p w14:paraId="20789BFF" w14:textId="7ED7B1CF" w:rsidR="009248C5" w:rsidRPr="003C377C" w:rsidRDefault="009248C5" w:rsidP="00603508">
      <w:pPr>
        <w:pStyle w:val="Akapitzlist"/>
        <w:numPr>
          <w:ilvl w:val="0"/>
          <w:numId w:val="4"/>
        </w:numPr>
        <w:ind w:left="284" w:hanging="426"/>
        <w:contextualSpacing/>
        <w:jc w:val="both"/>
      </w:pPr>
      <w:r w:rsidRPr="003C377C">
        <w:t xml:space="preserve">J. Turczyński jest akcjonariuszem Omega P.S.A., której umowę zawarto 15 stycznia 2022 roku. J. Turczyński zobowiązał się wnieść do spółki wkład niepieniężny w postaci świadczenia na rzecz spółki pracy w wymiarze 5 godzin tygodniowo w okresie 12 miesięcy, licząc od chwili wpisania spółki do rejestru przedsiębiorców. Umowa spółki przewidywała, że zbycie akcji wymaga zgody spółki. 30.07.2022 roku J. Turczyński zwrócił się do spółki z żądaniem wyrażenia zgody na zbycie wszystkich służących mu akcji. Spółka odmówiła zgody, nie wskazawszy nabywcy akcji. Oceń poprawność działania spółki. </w:t>
      </w:r>
    </w:p>
    <w:p w14:paraId="4E05427A" w14:textId="77777777" w:rsidR="009248C5" w:rsidRPr="003C377C" w:rsidRDefault="009248C5" w:rsidP="00603508">
      <w:pPr>
        <w:pStyle w:val="Akapitzlist"/>
        <w:numPr>
          <w:ilvl w:val="0"/>
          <w:numId w:val="4"/>
        </w:numPr>
        <w:ind w:left="284" w:hanging="426"/>
        <w:contextualSpacing/>
        <w:jc w:val="both"/>
      </w:pPr>
      <w:r w:rsidRPr="003C377C">
        <w:t>Do radcy prawnego przyszedł po poradę Jan Chętny, który wraz ze szwagrem chciałby rozpocząć działalność w branży budowlanej (wcześniej prowadził działalność jednoosobowo na podstawie wpisu do CEiDG). Sąsiad doradził mu, aby założył prostą spółkę akcyjną, bo jest mniej sformalizowana niż spółka akcyjna, a nie ma ryzyka odpowiedzialności członków zarządu, jak w spółce z o.o. ani odpowiedzialności wspólników, jak ma to miejsce w spółkach osobowych. Udziel porady Janowi Chętnemu, odnosząc się do przedstawionych przez jego sąsiada argumentów.</w:t>
      </w:r>
    </w:p>
    <w:p w14:paraId="3AD42F0B" w14:textId="77777777" w:rsidR="009248C5" w:rsidRPr="003C377C" w:rsidRDefault="009248C5" w:rsidP="00603508">
      <w:pPr>
        <w:pStyle w:val="Akapitzlist"/>
        <w:numPr>
          <w:ilvl w:val="0"/>
          <w:numId w:val="4"/>
        </w:numPr>
        <w:ind w:left="284" w:hanging="426"/>
        <w:contextualSpacing/>
        <w:jc w:val="both"/>
      </w:pPr>
      <w:r w:rsidRPr="003C377C">
        <w:lastRenderedPageBreak/>
        <w:t xml:space="preserve">Ewa Pomysłowa zamierza utworzyć prostą spółkę akcyjną i wnieść jako wkład do tej spółki swoją pracę (jest architektem). Oceń to zamierzenie z punktu widzenia przepisów k.s.h., czy jest to dopuszczalne, a jeśli tak to, jakie byłyby skutki wniesienia takiego wkładu? </w:t>
      </w:r>
    </w:p>
    <w:p w14:paraId="791D81F9" w14:textId="3F004043" w:rsidR="009248C5" w:rsidRPr="003C377C" w:rsidRDefault="009248C5" w:rsidP="00603508">
      <w:pPr>
        <w:pStyle w:val="Akapitzlist"/>
        <w:numPr>
          <w:ilvl w:val="0"/>
          <w:numId w:val="4"/>
        </w:numPr>
        <w:ind w:left="284" w:hanging="426"/>
        <w:contextualSpacing/>
        <w:jc w:val="both"/>
      </w:pPr>
      <w:r w:rsidRPr="003C377C">
        <w:t>Paweł Niski zamierza wraz z bratem założyć prostą spółkę akcyjną i zwrócił się</w:t>
      </w:r>
      <w:r w:rsidR="00B5203E">
        <w:t xml:space="preserve"> </w:t>
      </w:r>
      <w:r w:rsidRPr="003C377C">
        <w:t xml:space="preserve">do radcy prawnego o sporządzenie projektu umowy. W umowie mają być uwzględnione m.in. sugestie klienta, aby w spółce powołać zarząd, radę dyrektorów i radę nadzorczą, w której zasiadaliby: żona Pawła Niskiego i jego dzieci oraz brat i jego dzieci. Oceń propozycję klienta i sugerowaną przez niego treść umowy. </w:t>
      </w:r>
    </w:p>
    <w:p w14:paraId="7C102A82" w14:textId="5C579986" w:rsidR="009248C5" w:rsidRPr="003C377C" w:rsidRDefault="009248C5" w:rsidP="00603508">
      <w:pPr>
        <w:pStyle w:val="Akapitzlist"/>
        <w:numPr>
          <w:ilvl w:val="0"/>
          <w:numId w:val="4"/>
        </w:numPr>
        <w:ind w:left="284" w:hanging="426"/>
        <w:contextualSpacing/>
        <w:jc w:val="both"/>
      </w:pPr>
      <w:r w:rsidRPr="003C377C">
        <w:t xml:space="preserve">W walnym zgromadzeniu Alfa P.S.A. brało udział 3 akcjonariuszy tej spółki. Nie został zawiadomiony czwarty akcjonariusz, Piotr Zaradny, gdyż w ocenie zarządu nabycie akcji i wpis do rejestru akcjonariuszy na 7 dni przed dniem walnego zgromadzenia nie uprawnia Piotra Zaradnego do udziału w tym zgromadzeniu. Oceń stanowisko zarządu oraz ewentualne uprawnienia Piotra Zaradnego do zaskarżenia uchwał podjętych na zgromadzeniu. </w:t>
      </w:r>
    </w:p>
    <w:p w14:paraId="133BC393" w14:textId="56731D55" w:rsidR="009248C5" w:rsidRPr="003C377C" w:rsidRDefault="009248C5" w:rsidP="00603508">
      <w:pPr>
        <w:pStyle w:val="Akapitzlist"/>
        <w:numPr>
          <w:ilvl w:val="0"/>
          <w:numId w:val="4"/>
        </w:numPr>
        <w:ind w:left="284" w:hanging="426"/>
        <w:contextualSpacing/>
        <w:jc w:val="both"/>
      </w:pPr>
      <w:r w:rsidRPr="003C377C">
        <w:t xml:space="preserve">Omega P.S.A. ma 35 akcjonariuszy i każdy z nich posiada 100 akcji. Na zwołane walne zgromadzenie stawiło się tylko 2 akcjonariuszy. Prezes zarządu zaproponował przerwę </w:t>
      </w:r>
      <w:r w:rsidR="00B5203E">
        <w:br/>
      </w:r>
      <w:r w:rsidRPr="003C377C">
        <w:t xml:space="preserve">w obradach, aby zadzwonić do kilku akcjonariuszy, którzy mogą przybyć na zgromadzenie. Czy walne zgromadzenie może się odbyć oraz podejmować ważne i skuteczne uchwały </w:t>
      </w:r>
      <w:r w:rsidR="00B5203E">
        <w:br/>
      </w:r>
      <w:r w:rsidRPr="003C377C">
        <w:t xml:space="preserve">(w umowie spółki nie ma żadnych zapisów dotyczących kworum), czy zasadne i zgodne </w:t>
      </w:r>
      <w:r w:rsidR="00B5203E">
        <w:br/>
      </w:r>
      <w:r w:rsidRPr="003C377C">
        <w:t>z prawem jest zarządzenie przerwy w obradach?</w:t>
      </w:r>
    </w:p>
    <w:p w14:paraId="76CAAC1A" w14:textId="3F0782F9" w:rsidR="009248C5" w:rsidRPr="003C377C" w:rsidRDefault="009248C5" w:rsidP="00603508">
      <w:pPr>
        <w:pStyle w:val="Akapitzlist"/>
        <w:numPr>
          <w:ilvl w:val="0"/>
          <w:numId w:val="4"/>
        </w:numPr>
        <w:ind w:left="284" w:hanging="426"/>
        <w:contextualSpacing/>
        <w:jc w:val="both"/>
      </w:pPr>
      <w:r w:rsidRPr="003C377C">
        <w:t xml:space="preserve">Paweł, Igor i Marek postanowili połączyć siły w ramach prostej spółki akcyjnej. Zależy im, żeby nie ponosić odpowiedzialności osobistymi majątkami oraz żeby mieć równe prawa. Postanowili ustalić w statucie, że kapitał akcyjny spółki wyniesie 150 000 zł </w:t>
      </w:r>
      <w:r>
        <w:br/>
      </w:r>
      <w:r w:rsidRPr="003C377C">
        <w:t xml:space="preserve">i będzie się dzielił na 150 akcji o wartości nominalnej po 1 000 zł. Uzgodnili, że 50 akcji zostanie pokrytych wkładami pieniężnymi Pawła w kwocie 50 000 zł, kolejne </w:t>
      </w:r>
      <w:r w:rsidR="00B5203E">
        <w:br/>
      </w:r>
      <w:r w:rsidRPr="003C377C">
        <w:t xml:space="preserve">50 akcji – aportem w postaci używanego samochodu osobowego Marka o wartości 50 000 zł, a pozostałe 50 akcji – wkładem niepieniężnym w postaci know-how przydatnego </w:t>
      </w:r>
      <w:r w:rsidR="00B5203E">
        <w:br/>
      </w:r>
      <w:r w:rsidRPr="003C377C">
        <w:t>w działalności spółki pochodzącego z doświadczeń zdobytych przez Marka przy prowadzeniu jednoosobowej działalności w tej samej branży. Czy są jakieś prawne przeszkody w realizacji ich zamierzeń?</w:t>
      </w:r>
    </w:p>
    <w:p w14:paraId="58394925" w14:textId="71A3A95A" w:rsidR="009248C5" w:rsidRPr="003C377C" w:rsidRDefault="009248C5" w:rsidP="00603508">
      <w:pPr>
        <w:pStyle w:val="Akapitzlist"/>
        <w:numPr>
          <w:ilvl w:val="0"/>
          <w:numId w:val="4"/>
        </w:numPr>
        <w:ind w:left="284" w:hanging="426"/>
        <w:contextualSpacing/>
        <w:jc w:val="both"/>
      </w:pPr>
      <w:r w:rsidRPr="003C377C">
        <w:t xml:space="preserve">ATX P.S.A. w ostatnich 2 latach poniosła stratę. Akcjonariusze, którzy już w ubiegłym roku nie otrzymali dywidendy, teraz jednak chcieliby ją sobie wypłacić. Twierdzą, że chociaż </w:t>
      </w:r>
      <w:r w:rsidR="00B5203E">
        <w:br/>
      </w:r>
      <w:r w:rsidRPr="003C377C">
        <w:t>nie ma żadnych niepodzielonych zysków, to jednak sytuacja finansowa spółki jest doskonała. Udali się zatem do radcy prawnego po poradę. Jakiej porady udzieli radca prawny? Czy potrzebuje jakichś dodatkowych informacji?</w:t>
      </w:r>
    </w:p>
    <w:p w14:paraId="28B7F945" w14:textId="77777777" w:rsidR="009248C5" w:rsidRPr="003C377C" w:rsidRDefault="009248C5" w:rsidP="00603508">
      <w:pPr>
        <w:pStyle w:val="Akapitzlist"/>
        <w:numPr>
          <w:ilvl w:val="0"/>
          <w:numId w:val="4"/>
        </w:numPr>
        <w:ind w:left="284" w:hanging="426"/>
        <w:contextualSpacing/>
        <w:jc w:val="both"/>
      </w:pPr>
      <w:r w:rsidRPr="003C377C">
        <w:t>Paweł, Mirosław i Antoni założyli prostą spółkę akcyjną. Paweł wniósł 5 000 zł, Mirosław maszynę wartą 4 000 zł, a Antoni know-how, który wyceniono na 10 000 zł. Zgodnie z umową spółki, każdy dysponował 10 akcjami w spółce. Po 2 miesiącach koledzy się pokłócili, podjęli uchwałę o rozwiązaniu spółki, upłynnili maszynę, uzyskując za nią 2 000 zł. Paweł zażądał zwrotu 5 000 zł. Z kolei Antoni – 10 000 zł. Czy mają rację?</w:t>
      </w:r>
    </w:p>
    <w:p w14:paraId="34E283F7" w14:textId="0458DEE1" w:rsidR="009248C5" w:rsidRDefault="009248C5" w:rsidP="00603508">
      <w:pPr>
        <w:pStyle w:val="Akapitzlist"/>
        <w:numPr>
          <w:ilvl w:val="0"/>
          <w:numId w:val="4"/>
        </w:numPr>
        <w:ind w:left="284" w:hanging="426"/>
        <w:contextualSpacing/>
        <w:jc w:val="both"/>
      </w:pPr>
      <w:r w:rsidRPr="003C377C">
        <w:t>Zarząd prostej spółki akcyjnej wypłacił akcjonariuszom znaczną dywidendę, a miesiąc później spółka stała się niewypłacalna. Członkowie zarządu wprawdzie się tego spodziewali, ale udało im uzyskać w zaprzyjaźnionej spółce audytorskiej korzystną opinię, z której wynikało, że wypłata ta nie grozi niewypłacalnością w perspektywie 6 miesięcy. Od razu po utracie przez spółkę płynności złożyli wniosek o ogłoszenie upadłości spółki. Ten został oddalony z uwagi na brak środków w majątku spółki na pokrycie kosztów postępowania upadłościowego. Czy członkowie zarządu poniosą odpowiedzialność za swoje zachowanie? Jeśli tak to wobec kogo i w jakim trybie?</w:t>
      </w:r>
    </w:p>
    <w:p w14:paraId="5CFC40B0" w14:textId="77777777" w:rsidR="0095650C" w:rsidRPr="003C377C" w:rsidRDefault="0095650C" w:rsidP="0095650C">
      <w:pPr>
        <w:contextualSpacing/>
        <w:jc w:val="both"/>
      </w:pPr>
    </w:p>
    <w:p w14:paraId="70ED6189" w14:textId="77777777" w:rsidR="009248C5" w:rsidRPr="002C52F2" w:rsidRDefault="009248C5" w:rsidP="00603508">
      <w:pPr>
        <w:pStyle w:val="Akapitzlist"/>
        <w:numPr>
          <w:ilvl w:val="0"/>
          <w:numId w:val="4"/>
        </w:numPr>
        <w:ind w:left="284" w:hanging="426"/>
        <w:contextualSpacing/>
        <w:jc w:val="both"/>
      </w:pPr>
      <w:r w:rsidRPr="002C52F2">
        <w:lastRenderedPageBreak/>
        <w:t>Milena jest akcjonariuszką dobrze zapowiadającego się przedsiębiorstwa Kolonizujemy Marsa P.S.A. Przypadkiem dowiedziała się, że Zuzanna, inna akcjonariuszka tej samej spółki, dysponuje akcjami uprzywilejowanymi, które dają jej możliwość oddania czterech głosów na każdą akcję, podczas gdy Milenie przysługuje tylko po jednym głosie. Milena jest oburzona, gdyż – jak twierdzi – uprzywilejowanie co do głosu jest możliwe tylko w granicach do dwóch głosów na akcję. Czy ma rację?</w:t>
      </w:r>
    </w:p>
    <w:p w14:paraId="5DC3B78F" w14:textId="606B011A" w:rsidR="009248C5" w:rsidRPr="003C377C" w:rsidRDefault="009248C5" w:rsidP="00603508">
      <w:pPr>
        <w:pStyle w:val="Akapitzlist"/>
        <w:numPr>
          <w:ilvl w:val="0"/>
          <w:numId w:val="4"/>
        </w:numPr>
        <w:ind w:left="284" w:hanging="426"/>
        <w:contextualSpacing/>
        <w:jc w:val="both"/>
      </w:pPr>
      <w:r w:rsidRPr="003C377C">
        <w:t>Marzena uruchomiła przedsiębiorstwo produkujące eleganckie maseczki z błyskotliwymi nadrukami. Zdecydowała się na formę prawną prostej spółki akcyjnej, aby sfinansować swoje przedsięwzięcie dzięki emisji akcji, zachowując dla siebie wpływ na spółkę dzięki pakietowi akcji założycielskich, które zapewniają jej 51% głosów. Niestety wkrótce okazało się, że dla swej działalności spółka potrzebuje więcej środków. Marzena chętnie wyemitowałaby nowe akcje, ale boi się utraty wpływu na spółkę. Co może doradzić jej Marta, koleżanka specjalizująca się w prawie spółek?</w:t>
      </w:r>
    </w:p>
    <w:p w14:paraId="3865CD47" w14:textId="7B6A0568" w:rsidR="009248C5" w:rsidRPr="003C377C" w:rsidRDefault="009248C5" w:rsidP="00603508">
      <w:pPr>
        <w:pStyle w:val="Akapitzlist"/>
        <w:numPr>
          <w:ilvl w:val="0"/>
          <w:numId w:val="4"/>
        </w:numPr>
        <w:ind w:left="284" w:hanging="426"/>
        <w:contextualSpacing/>
        <w:jc w:val="both"/>
      </w:pPr>
      <w:r w:rsidRPr="003C377C">
        <w:t>Podczas głosowania w sprawie wypłaty dywidendy w Marzeniu P.S.A. Jacek, akcjonariusz spółki, zaproponował, żeby ze względu na jego trudną sytuację finansową wypłacić mu wyjątkowo trzy razy wyższą kwotę dywidendy niż ta, która przypada na jego udział. Inna akcjonariuszka, Agata, twierdzi, że to niemożliwe, ponieważ akcje, którymi dysponuje Jacek, nie zostały uprzywilejowane co do dywidendy w umowie spółki. Czy zatem Jacek nie może liczyć na wyższą wypłatę?</w:t>
      </w:r>
    </w:p>
    <w:p w14:paraId="3480FEF3" w14:textId="1CA58A31" w:rsidR="009248C5" w:rsidRPr="003C377C" w:rsidRDefault="009248C5" w:rsidP="00603508">
      <w:pPr>
        <w:pStyle w:val="Akapitzlist"/>
        <w:numPr>
          <w:ilvl w:val="0"/>
          <w:numId w:val="4"/>
        </w:numPr>
        <w:ind w:left="284" w:hanging="426"/>
        <w:contextualSpacing/>
        <w:jc w:val="both"/>
      </w:pPr>
      <w:r w:rsidRPr="003C377C">
        <w:t>Grzegorz i Joanna inwestują w obiecujące start-upy, które zdecydowały się na przyjęcie formy prawnej P.S.A. Ostatnio zainwestowali w spółkę Bułeczki z drukarki 3D, która właśnie emitowała nowe akcje, przy czym Joanna zakupiła pakiet akcji założycielskich uprawniający ją do 10% głosów, Grzegorz zaś kupił zwyczajne, nieuprzywilejowane akcje. Wkrótce spółka wyemitowała nowe akcje. Podczas pierwszego głosowania po tym wydarzeniu Grzegorz dowiedział się, że Joanna dysponuje większą liczbą głosów niż on. Protestuje, twierdząc, że skoro nie inwestowali w spółkę w czasie jej powstania, tylko przy kolejnej emisji akcji, akcje Joanny nie mogą być „założycielskie”. Czy trafnie?</w:t>
      </w:r>
    </w:p>
    <w:p w14:paraId="53C1882B" w14:textId="179D3A4B" w:rsidR="009248C5" w:rsidRPr="003C377C" w:rsidRDefault="009248C5" w:rsidP="00603508">
      <w:pPr>
        <w:pStyle w:val="Akapitzlist"/>
        <w:numPr>
          <w:ilvl w:val="0"/>
          <w:numId w:val="4"/>
        </w:numPr>
        <w:ind w:left="284" w:hanging="426"/>
        <w:contextualSpacing/>
        <w:jc w:val="both"/>
      </w:pPr>
      <w:r w:rsidRPr="003C377C">
        <w:t>Tomasz, wraz z dwoma kolegami (Bartoszem i Cyprianem), pragną założyć P.S.A. Zgodnie z założeniami, Cyprian będzie pełnił wyłącznie rolę akcjonariusza, natomiast Bartosz i Tomasz pragną dodatkowo także zarządzać spółką. Porównaj korzyści i ryzyka dla Tomasza związane z pełnieniem funkcji członka zarządu w zależności od tego, czy w P.S.A. będzie przyjęty model dualistyczny, czy też monistyczny organów zarządczych.</w:t>
      </w:r>
    </w:p>
    <w:p w14:paraId="4291B5EF" w14:textId="05D20B91" w:rsidR="009248C5" w:rsidRPr="003C377C" w:rsidRDefault="009248C5" w:rsidP="00603508">
      <w:pPr>
        <w:pStyle w:val="Akapitzlist"/>
        <w:numPr>
          <w:ilvl w:val="0"/>
          <w:numId w:val="4"/>
        </w:numPr>
        <w:ind w:left="284" w:hanging="426"/>
        <w:contextualSpacing/>
        <w:jc w:val="both"/>
      </w:pPr>
      <w:r w:rsidRPr="003C377C">
        <w:t>Akcjonariusze prostej spółki akcyjnej chcą wypłacenia im w ramach stosunku spółki 5 mln zł. Suma zobowiązań spółki wynikająca z zatwierdzonego sprawozdania finansowego za ostatni rok obrotowy wynosi 100 mln, kapitał akcyjny wynosi 6 mln zł, kapitał rezerwowy – 2 mln zł, a zysk za ostatni rok obrotowy – 1 mln zł. Brak jest akcji własnych oraz niepodzielonych zysków lub niepokrytych strat z lat ubiegłych. Doradź spółce, czy jest dopuszczalne dokonanie takiej wypłaty oraz jaka jest procedura jej dokonania.</w:t>
      </w:r>
    </w:p>
    <w:p w14:paraId="6AFD6345" w14:textId="77777777" w:rsidR="009248C5" w:rsidRPr="003C377C" w:rsidRDefault="009248C5" w:rsidP="00603508">
      <w:pPr>
        <w:pStyle w:val="Akapitzlist"/>
        <w:numPr>
          <w:ilvl w:val="0"/>
          <w:numId w:val="4"/>
        </w:numPr>
        <w:ind w:left="284" w:hanging="426"/>
        <w:contextualSpacing/>
        <w:jc w:val="both"/>
      </w:pPr>
      <w:r w:rsidRPr="003C377C">
        <w:t xml:space="preserve">Statut Xenia S.A. stanowi, że w przypadku powołania zarządu wieloosobowego </w:t>
      </w:r>
      <w:r>
        <w:br/>
      </w:r>
      <w:r w:rsidRPr="003C377C">
        <w:t xml:space="preserve">do reprezentowania spółki umocowany jest każdy z członków zarządu samodzielnie. </w:t>
      </w:r>
      <w:r w:rsidRPr="003C377C">
        <w:br/>
        <w:t>J. Kowalski będący jednym z trzech członków zarządu Xenia S.A. złożył w imieniu spółki oświadczenie o udzieleniu prokury samoistnej J. Nowakowi. Przed udzieleniem przez J. Nowaka prokury, nie została podjęta uchwała członków zarządu. Czy udzielenie prokury jest ważne?</w:t>
      </w:r>
    </w:p>
    <w:p w14:paraId="15D638EB" w14:textId="77777777" w:rsidR="009248C5" w:rsidRPr="003C377C" w:rsidRDefault="009248C5" w:rsidP="00603508">
      <w:pPr>
        <w:pStyle w:val="Akapitzlist"/>
        <w:numPr>
          <w:ilvl w:val="0"/>
          <w:numId w:val="4"/>
        </w:numPr>
        <w:ind w:left="284" w:hanging="426"/>
        <w:contextualSpacing/>
        <w:jc w:val="both"/>
      </w:pPr>
      <w:r w:rsidRPr="003C377C">
        <w:t>Zgodnie ze statutem Xenon S.A. akcjonariuszowi J. Nowakowi służyło uprawnienie do powołania jednego członka zarządu spółki. W dniu 23.06.2023 roku uchwałą walnego zgromadzenia Xenon S.A. powołany przez J. Nowaka członek zarządu został odwołany przez radę nadzorczą, pomimo że nie upłynęła trzyletnia kadencja, na jaką został powołany. J. Nowak zwrócił się do radcy prawnego o udzielnie porady czy rada nadzorcza jest uprawniona do odwołania członka zarządu powołanego przez akcjonariusza.</w:t>
      </w:r>
    </w:p>
    <w:p w14:paraId="565243BF" w14:textId="2CAEED0D" w:rsidR="009248C5" w:rsidRPr="003C377C" w:rsidRDefault="009248C5" w:rsidP="00603508">
      <w:pPr>
        <w:pStyle w:val="Akapitzlist"/>
        <w:numPr>
          <w:ilvl w:val="0"/>
          <w:numId w:val="4"/>
        </w:numPr>
        <w:ind w:left="284" w:hanging="426"/>
        <w:contextualSpacing/>
        <w:jc w:val="both"/>
      </w:pPr>
      <w:bookmarkStart w:id="1" w:name="_Hlk91711506"/>
      <w:r w:rsidRPr="003C377C">
        <w:lastRenderedPageBreak/>
        <w:t>Statut Omega S.A. stanowi, że spółkę reprezentuje każdy z członków zarządu. Prezes pięcioosobowego zarządu tej spółki zawarł z Janem Z. umowę sprzedaży zakładu produkcji opakowań kartonowych, stanowiącego zorganizowaną część przedsiębiorstwa spółki, nie informując wcześniej o planowanej transakcji ani pozostałych członków zarządu, ani żadnego z pozostałych organów spółki. Pozostali członkowie zarządu zwrócili się do ciebie z prośbą o udzielenie porady prawnej. Proszę ocenić ważność i skuteczność dokonanej czynności prawnej. Proszę uzasadnić odpowiedź.</w:t>
      </w:r>
    </w:p>
    <w:bookmarkEnd w:id="1"/>
    <w:p w14:paraId="2CFDCEF4" w14:textId="2E9D1CAD" w:rsidR="009248C5" w:rsidRPr="003C377C" w:rsidRDefault="009248C5" w:rsidP="00603508">
      <w:pPr>
        <w:pStyle w:val="Akapitzlist"/>
        <w:numPr>
          <w:ilvl w:val="0"/>
          <w:numId w:val="4"/>
        </w:numPr>
        <w:ind w:left="284" w:hanging="426"/>
        <w:contextualSpacing/>
        <w:jc w:val="both"/>
      </w:pPr>
      <w:r w:rsidRPr="003C377C">
        <w:t>Wobec przedłużających się ustaleń pomiędzy akcjonariuszami, co do wyboru członków zarządu oraz rady nadzorczej, akcjonariusze Xmen S.A. w organizacji podjęli jednomyślną uchwałę o powołaniu pełnomocnika do reprezentowania Xmen S.A. we wszystkich sprawach sądowych i pozasądowych związanych z prowadzeniem przedsiębiorstwa spółki. Oceń skutki działań pełnomocnika dla Xmen S.A. w organizacji.</w:t>
      </w:r>
    </w:p>
    <w:p w14:paraId="1FF934F1" w14:textId="33046E7E" w:rsidR="009248C5" w:rsidRPr="003C377C" w:rsidRDefault="009248C5" w:rsidP="00603508">
      <w:pPr>
        <w:pStyle w:val="Akapitzlist"/>
        <w:numPr>
          <w:ilvl w:val="0"/>
          <w:numId w:val="4"/>
        </w:numPr>
        <w:ind w:left="284" w:hanging="426"/>
        <w:contextualSpacing/>
        <w:jc w:val="both"/>
      </w:pPr>
      <w:r w:rsidRPr="003C377C">
        <w:t>W dniu 20.06.2021 roku Xray S.A. reprezentowana zgodnie z przyjętymi w statucie zasadami reprezentacji zawarła z J. Kowalskim pełniącym funkcję prokurenta Xray S.A. umowę sprzedaży rzeczy ruchomej – pojazdu mechanicznego należącego do spółki. Przed dokonaniem czynności zarząd nie uzyskał zgody walnego zgromadzenia, ani też rady nadzorczej. Cena sprzedaży była niższa od rynkowej. Oceń ważność i skuteczność zawartej umowy.</w:t>
      </w:r>
    </w:p>
    <w:p w14:paraId="3670D446" w14:textId="2E9C81FC" w:rsidR="009248C5" w:rsidRPr="003C377C" w:rsidRDefault="008825C8" w:rsidP="00603508">
      <w:pPr>
        <w:pStyle w:val="Akapitzlist"/>
        <w:numPr>
          <w:ilvl w:val="0"/>
          <w:numId w:val="4"/>
        </w:numPr>
        <w:ind w:left="284" w:hanging="426"/>
        <w:contextualSpacing/>
        <w:jc w:val="both"/>
      </w:pPr>
      <w:r>
        <w:t xml:space="preserve"> </w:t>
      </w:r>
      <w:r w:rsidR="009248C5" w:rsidRPr="003C377C">
        <w:t xml:space="preserve">J. Kowalski posiadający dziesięć akcji niemych w Kolejny S.A. w terminie dwóch tygodni od dnia odbycia nadzwyczajnego walnego zgromadzenia złożył powództwo o uchylenie jednej z uchwał walnego zgromadzenia. J. Kowalski był obecny na walnym zgromadzeniu, jednak nie uczestniczył w głosowaniu z uwagi na pozbawienie jego akcji głosów (akcje nieme) ani też nie przedsięwziął na walnym zgromadzeniu po podjęciu uchwały żadnych innych działań (nie zgłosił sprzeciwu). Oceń czy J. Kowalski jest legitymowany do wytoczenia powództwa o uchylenie lub stwierdzenie nieważności uchwały. </w:t>
      </w:r>
    </w:p>
    <w:p w14:paraId="218C494A" w14:textId="33EC6803" w:rsidR="009248C5" w:rsidRPr="003C377C" w:rsidRDefault="008825C8" w:rsidP="00603508">
      <w:pPr>
        <w:pStyle w:val="Akapitzlist"/>
        <w:numPr>
          <w:ilvl w:val="0"/>
          <w:numId w:val="4"/>
        </w:numPr>
        <w:ind w:left="284" w:hanging="426"/>
        <w:contextualSpacing/>
        <w:jc w:val="both"/>
      </w:pPr>
      <w:r>
        <w:t xml:space="preserve"> </w:t>
      </w:r>
      <w:r w:rsidR="009248C5" w:rsidRPr="003C377C">
        <w:t xml:space="preserve">W dniu 30.12.2021 roku walne zgromadzenie Ostatni S.A. w likwidacji podjęło uchwałę upoważniającą likwidatorów do zbycia należącej do spółki nieruchomości z wolnej ręki. Uchwała wskazywała, że likwidatorzy są uprawnieni do samodzielnego ustalenia ceny, </w:t>
      </w:r>
      <w:r w:rsidR="00B5203E">
        <w:br/>
      </w:r>
      <w:r w:rsidR="009248C5" w:rsidRPr="003C377C">
        <w:t xml:space="preserve">za jaką nastąpi zbycie nieruchomości. Jeden z akcjonariuszy zagłosował przeciwko uchwale </w:t>
      </w:r>
      <w:r w:rsidR="00B5203E">
        <w:br/>
      </w:r>
      <w:r w:rsidR="009248C5" w:rsidRPr="003C377C">
        <w:t>i zażądał zaprotokołowania sprzeciwu, wskazując, że uchwała</w:t>
      </w:r>
      <w:r w:rsidR="00B5203E">
        <w:t xml:space="preserve"> </w:t>
      </w:r>
      <w:r w:rsidR="009248C5" w:rsidRPr="003C377C">
        <w:t xml:space="preserve">jest sprzeczna z ustawą, ponieważ nie wskazuje ceny zbycia nieruchomości. Oceń zasadność twierdzeń akcjonariusza. </w:t>
      </w:r>
    </w:p>
    <w:p w14:paraId="1DE456C7" w14:textId="45337C1C" w:rsidR="009248C5" w:rsidRPr="003C377C" w:rsidRDefault="008825C8" w:rsidP="00603508">
      <w:pPr>
        <w:pStyle w:val="Akapitzlist"/>
        <w:numPr>
          <w:ilvl w:val="0"/>
          <w:numId w:val="4"/>
        </w:numPr>
        <w:ind w:left="284" w:hanging="426"/>
        <w:contextualSpacing/>
        <w:jc w:val="both"/>
      </w:pPr>
      <w:r>
        <w:t xml:space="preserve"> </w:t>
      </w:r>
      <w:r w:rsidR="009248C5" w:rsidRPr="003C377C">
        <w:t xml:space="preserve">Jan Nowak posiadał 100 akcji imiennych Akcja S.A. W dniu 23 marca 2022 roku walne zgromadzenie akcjonariuszy podjęło uchwałę o podwyższeniu kapitału zakładowego, a Jan Nowak skorzystał z prawa poboru i objął kolejne 50 akcji imiennych Akcja S.A. W dniu 30.04.2022 roku Jan Nowak zawarł umowę, na podstawie której zbył wszystkie służące mu w Akcja S.A. akcje. Zarząd Akcja S.A. złożył wniosek o wpis podwyższenia do rejestru </w:t>
      </w:r>
      <w:r w:rsidR="00B5203E">
        <w:br/>
      </w:r>
      <w:r w:rsidR="009248C5" w:rsidRPr="003C377C">
        <w:t>w dniu 24.05.2022 roku. Oceń skuteczność rozporządzenia akcjami przez akcjonariusza.</w:t>
      </w:r>
    </w:p>
    <w:p w14:paraId="5BE1E14A" w14:textId="632D16A9" w:rsidR="009248C5" w:rsidRPr="003C377C" w:rsidRDefault="008825C8" w:rsidP="00603508">
      <w:pPr>
        <w:pStyle w:val="Akapitzlist"/>
        <w:numPr>
          <w:ilvl w:val="0"/>
          <w:numId w:val="4"/>
        </w:numPr>
        <w:ind w:left="284" w:hanging="426"/>
        <w:contextualSpacing/>
        <w:jc w:val="both"/>
      </w:pPr>
      <w:r>
        <w:t xml:space="preserve"> </w:t>
      </w:r>
      <w:r w:rsidR="009248C5" w:rsidRPr="003C377C">
        <w:t xml:space="preserve">Zarząd Reakcja S.A. przy zachowaniu zasad reprezentacji zgodnych ze statutem spółki zawarł umowę przedwstępną zobowiązującą spółkę do zawarcia umowy przyrzeczonej, której przedmiotem było zbycie nieruchomości należącej do spółki. Walne zgromadzenie akcjonariuszy ani przed zawarciem umowy, ani też w terminie dwóch miesięcy po zawarciu umowy przedwstępnej, nie podjęło uchwały wyrażającej zgodę na zbycie nieruchomości, która miała być przedmiotem umowy przyrzeczonej. Statut spółki nie wyłączał konieczności uzyskania zgody walnego zgromadzenia akcjonariuszy na zbycie nieruchomości należącej do spółki. Czy zawarta przez spółkę umowa przedwstępna jest ważna? </w:t>
      </w:r>
    </w:p>
    <w:p w14:paraId="038CBB4A" w14:textId="53CB3F17" w:rsidR="009248C5" w:rsidRPr="003C377C" w:rsidRDefault="008825C8" w:rsidP="00603508">
      <w:pPr>
        <w:pStyle w:val="Akapitzlist"/>
        <w:numPr>
          <w:ilvl w:val="0"/>
          <w:numId w:val="4"/>
        </w:numPr>
        <w:ind w:left="284" w:hanging="426"/>
        <w:contextualSpacing/>
        <w:jc w:val="both"/>
      </w:pPr>
      <w:r>
        <w:t xml:space="preserve"> </w:t>
      </w:r>
      <w:r w:rsidR="009248C5" w:rsidRPr="003C377C">
        <w:t xml:space="preserve">W Rep S.A. powołano dwuosobowy zarząd. Statut spółki przewidywał, że </w:t>
      </w:r>
      <w:r w:rsidR="00B5203E">
        <w:br/>
      </w:r>
      <w:r w:rsidR="009248C5" w:rsidRPr="003C377C">
        <w:t xml:space="preserve">do reprezentowania spółki konieczne jest współdziałanie dwóch członków zarządu lub członka zarządu wspólnie z prokurentem. Ponieważ jeden z członków zarządu przewidywał kilkutygodniową nieobecność spowodowaną pobytem w szpitalu, postanowił udzielić </w:t>
      </w:r>
      <w:r w:rsidR="009248C5" w:rsidRPr="003C377C">
        <w:lastRenderedPageBreak/>
        <w:t>drugiemu z członków zarządu pełnomocnictwa do zastępowania go przy reprezentowaniu spółki. Jak powinien postąpić zarząd spółki, aby zapewnić prawidłową reprezentację spółki pod nieobecność jednego z członków zarządu?</w:t>
      </w:r>
    </w:p>
    <w:p w14:paraId="48F9AC78" w14:textId="37402C33" w:rsidR="009248C5" w:rsidRPr="00B5203E" w:rsidRDefault="008825C8" w:rsidP="00603508">
      <w:pPr>
        <w:pStyle w:val="Akapitzlist"/>
        <w:numPr>
          <w:ilvl w:val="0"/>
          <w:numId w:val="4"/>
        </w:numPr>
        <w:ind w:left="284" w:hanging="426"/>
        <w:contextualSpacing/>
        <w:jc w:val="both"/>
      </w:pPr>
      <w:r>
        <w:t xml:space="preserve"> </w:t>
      </w:r>
      <w:r w:rsidR="009248C5" w:rsidRPr="00B5203E">
        <w:t xml:space="preserve">W Wyciskarka S.A. – w której trzech akcjonariuszy posiada łącznie 96% wszystkich akcji, </w:t>
      </w:r>
      <w:r w:rsidR="009248C5" w:rsidRPr="00B5203E">
        <w:br/>
        <w:t xml:space="preserve">a każdy z nich posiada ponad 30% wszystkich akcji – walne zgromadzenie podjęło uchwałę w przedmiocie przymusowego wykupu akcji drobnych akcjonariuszy (squeez out). Uchwała została podjęta zgodnie z ustawowymi wymaganiami, co do koniecznej większości głosów. </w:t>
      </w:r>
      <w:r w:rsidR="009248C5" w:rsidRPr="00B5203E">
        <w:br/>
        <w:t xml:space="preserve">Na tym samym walnym zgromadzeniu dokonano także wyboru biegłego w celu ustalenia wartości wykupu akcji. Po zapoznaniu się z przedstawioną przez biegłego wyceną jeden </w:t>
      </w:r>
      <w:r w:rsidR="009248C5" w:rsidRPr="00B5203E">
        <w:br/>
        <w:t>z akcjonariuszy, którego akcje podlegały wykupowi, niezadowolony z obliczonej przez biegłego wartości akcji, zwrócił się do radcy prawnego w celu uzyskania porady, czy możliwe jest zakwestionowanie wartości zaproponowanej przez biegłego.</w:t>
      </w:r>
    </w:p>
    <w:p w14:paraId="2D5A6657" w14:textId="0F5EF982" w:rsidR="009248C5" w:rsidRPr="003C377C" w:rsidRDefault="008825C8" w:rsidP="00603508">
      <w:pPr>
        <w:pStyle w:val="Akapitzlist"/>
        <w:numPr>
          <w:ilvl w:val="0"/>
          <w:numId w:val="4"/>
        </w:numPr>
        <w:ind w:left="284" w:hanging="426"/>
        <w:contextualSpacing/>
        <w:jc w:val="both"/>
      </w:pPr>
      <w:r>
        <w:t xml:space="preserve"> </w:t>
      </w:r>
      <w:r w:rsidR="009248C5" w:rsidRPr="00B5203E">
        <w:t>Zarząd</w:t>
      </w:r>
      <w:r w:rsidR="009248C5" w:rsidRPr="003C377C">
        <w:t xml:space="preserve"> Zmiana S.A. postanowił dokonać zmiany w zakresie przedmiotu działalności spółki. W tym celu zarząd zwołał nadzwyczajne walne zgromadzenie, a w zawiadomieniu poinformował, że jednym z punktów porządku obrad będzie zmiana statutu spółki polegająca na zastąpieniu dotychczasowego przedmiotu działalności nowym przedmiotem działalności. Zarząd wystąpił jednocześnie do obsługującego spółkę radcy prawnego </w:t>
      </w:r>
      <w:r w:rsidR="00B5203E">
        <w:br/>
      </w:r>
      <w:r w:rsidR="009248C5" w:rsidRPr="003C377C">
        <w:t>o udzielenie informacji, kiedy spółka będzie mogła przystąpić do prowadzenia działalności w zakresie nowego przedmiotu działalności.</w:t>
      </w:r>
    </w:p>
    <w:p w14:paraId="0014DCEB" w14:textId="7D18BAF4" w:rsidR="009248C5" w:rsidRPr="003C377C" w:rsidRDefault="008825C8" w:rsidP="00603508">
      <w:pPr>
        <w:pStyle w:val="Akapitzlist"/>
        <w:numPr>
          <w:ilvl w:val="0"/>
          <w:numId w:val="4"/>
        </w:numPr>
        <w:ind w:left="284" w:hanging="426"/>
        <w:contextualSpacing/>
        <w:jc w:val="both"/>
      </w:pPr>
      <w:r>
        <w:t xml:space="preserve"> </w:t>
      </w:r>
      <w:r w:rsidR="009248C5" w:rsidRPr="003C377C">
        <w:t xml:space="preserve">W dniu 10.02.2022 r. została utworzona Alfa S.A. Spółka ta nie została jeszcze zarejestrowana, lecz musi podpisać pilnie umowę najmu lokalu. Wyjaśnij, czy umowa ta może zostać podpisana przed zarejestrowaniem spółki, a jeśli tak to, kto może podpisać umowę w imieniu spółki? </w:t>
      </w:r>
    </w:p>
    <w:p w14:paraId="3B6BD786" w14:textId="38C91D13" w:rsidR="009248C5" w:rsidRPr="003C377C" w:rsidRDefault="008825C8" w:rsidP="00603508">
      <w:pPr>
        <w:pStyle w:val="Akapitzlist"/>
        <w:numPr>
          <w:ilvl w:val="0"/>
          <w:numId w:val="4"/>
        </w:numPr>
        <w:ind w:left="284" w:hanging="426"/>
        <w:contextualSpacing/>
        <w:jc w:val="both"/>
      </w:pPr>
      <w:r>
        <w:t xml:space="preserve"> </w:t>
      </w:r>
      <w:r w:rsidR="009248C5" w:rsidRPr="003C377C">
        <w:t>Piotr Bystry wraz z 3 innymi osobami zamierza utworzyć spółkę akcyjną. Na bazie wzoru z internetu sporządził projekt statutu, który dał do oceny swojej córce, studentce prawa, Ali Bystrej. Córka zakwestionowała poprawność 2 postanowień projektu statutu dotyczących: dopuszczalności zamiany akcji imiennych na akcje na okaziciela oraz postanowienia wprowadzającego prawo do odsetek 3% w skali roku od wniesionych wkładów. Oceń stanowisko Ali Bystrej.</w:t>
      </w:r>
    </w:p>
    <w:p w14:paraId="3337F358" w14:textId="5E21206C" w:rsidR="009248C5" w:rsidRPr="003C377C" w:rsidRDefault="009248C5" w:rsidP="00603508">
      <w:pPr>
        <w:pStyle w:val="Akapitzlist"/>
        <w:numPr>
          <w:ilvl w:val="0"/>
          <w:numId w:val="4"/>
        </w:numPr>
        <w:ind w:left="284" w:hanging="426"/>
        <w:contextualSpacing/>
        <w:jc w:val="both"/>
      </w:pPr>
      <w:r w:rsidRPr="003C377C">
        <w:t xml:space="preserve">Alfa S.A. ma podpisać kontrakt menadżerski z nowym prezesem spółki, Janem Mądrym. Rada nadzorcza podjęła uchwałę upoważniającą przewodniczącego rady nadzorczej </w:t>
      </w:r>
      <w:r w:rsidR="00B5203E">
        <w:br/>
      </w:r>
      <w:r w:rsidRPr="003C377C">
        <w:t>do podpisania tej umowy. Uchwała ta nie precyzowała warunków umowy, pozostawiając to w gestii przewodniczącego. Oceń ważność tak podpisanego kontraktu menadżerskiego.</w:t>
      </w:r>
    </w:p>
    <w:p w14:paraId="047F38E9" w14:textId="2B0AC488" w:rsidR="009248C5" w:rsidRPr="003C377C" w:rsidRDefault="009248C5" w:rsidP="00603508">
      <w:pPr>
        <w:pStyle w:val="Akapitzlist"/>
        <w:numPr>
          <w:ilvl w:val="0"/>
          <w:numId w:val="4"/>
        </w:numPr>
        <w:ind w:left="284" w:hanging="426"/>
        <w:contextualSpacing/>
        <w:jc w:val="both"/>
      </w:pPr>
      <w:r w:rsidRPr="003C377C">
        <w:t>Jan Kreatywny jest prezesem Omega S.A. od trzech lat. Jan Kreatywny i pozostali członkowie zarządu nie otrzymali przysługujących im za ostatnie dwa lata tantiem. Dyrektor ekonomiczny Spółki, po konsultacji z większościowym akcjonariuszem, poinformował członków zarządu, że nie mają raczej co liczyć na wypłatę, ale mogliby w zamian objąć akcje spółki. Oceń, czy jest to możliwe i jakie czynności musiałyby zostać podjęte w celu realizacji tego planu.</w:t>
      </w:r>
    </w:p>
    <w:p w14:paraId="1FB6F021" w14:textId="77777777" w:rsidR="009248C5" w:rsidRPr="003C377C" w:rsidRDefault="009248C5" w:rsidP="00603508">
      <w:pPr>
        <w:pStyle w:val="Akapitzlist"/>
        <w:numPr>
          <w:ilvl w:val="0"/>
          <w:numId w:val="4"/>
        </w:numPr>
        <w:ind w:left="284" w:hanging="426"/>
        <w:contextualSpacing/>
        <w:jc w:val="both"/>
      </w:pPr>
      <w:r w:rsidRPr="003C377C">
        <w:t>Jan, Kacper i Melchior założyli spółkę akcyjną w branży nowe technologie komputerowe. Spółka szybko się rozwija i osiągnęła już znaczną pozycję na rynku. Akcjonariusze nie chcą dopuścić do zmiany składu osobowego akcjonariatu, albowiem chcą ograniczyć ryzyko przejęcia akcji przez obcy kapitał. Doradź ww. akcjonariuszom, jakie rozwiązanie prawne mogą zastosować.</w:t>
      </w:r>
    </w:p>
    <w:p w14:paraId="4826DF48" w14:textId="572268F3" w:rsidR="009248C5" w:rsidRPr="003C377C" w:rsidRDefault="009248C5" w:rsidP="00603508">
      <w:pPr>
        <w:pStyle w:val="Akapitzlist"/>
        <w:numPr>
          <w:ilvl w:val="0"/>
          <w:numId w:val="4"/>
        </w:numPr>
        <w:ind w:left="284" w:hanging="426"/>
        <w:contextualSpacing/>
        <w:jc w:val="both"/>
      </w:pPr>
      <w:r w:rsidRPr="003C377C">
        <w:t xml:space="preserve">W dniu 10.02.2022 r. odbyło się posiedzenie rady nadzorczej Omega S.A., na którym odwołano Julię Skromną z funkcji członka zarządu. Z Julią Skromną, w związku z pełnioną przez nią funkcją, była zawarta umowa o pracę na czas nieoznaczony. Czy do czasu wpisania odwołania Julii Skromnej w KRS może ona reprezentować spółkę oraz, czy rada nadzorcza powinna rozwiązać z Julią Skromną umowę o pracę? </w:t>
      </w:r>
    </w:p>
    <w:p w14:paraId="165096F7" w14:textId="00A54ECD" w:rsidR="009248C5" w:rsidRPr="003C377C" w:rsidRDefault="009248C5" w:rsidP="00603508">
      <w:pPr>
        <w:pStyle w:val="Akapitzlist"/>
        <w:numPr>
          <w:ilvl w:val="0"/>
          <w:numId w:val="4"/>
        </w:numPr>
        <w:ind w:left="284" w:hanging="426"/>
        <w:contextualSpacing/>
        <w:jc w:val="both"/>
      </w:pPr>
      <w:r w:rsidRPr="003C377C">
        <w:lastRenderedPageBreak/>
        <w:t xml:space="preserve">W Alfa S.A. (spółka publiczna) odbyło się w dniu 10.02.2021 r. walne zgromadzenie, na którym akcjonariusze podjęli uchwały o zmianach w zarządzie spółki. Jan Chorowity przebywał w tym czasie w klinice za granicą i nie brał udziału w zgromadzeniu ani też nie zaskarżył ich po swoim powrocie do Polski. Czy Janowi Chorowitemu przysługują jeszcze jakieś roszczenia, czy może np. wystąpić o stwierdzenie nieistnienia uchwał? Czy sytuacja wspólnika byłaby inna, gdyby Alfa S.A. była spółką niepubliczną? </w:t>
      </w:r>
    </w:p>
    <w:p w14:paraId="2CBC31FC" w14:textId="372ACD3F" w:rsidR="009248C5" w:rsidRPr="003C377C" w:rsidRDefault="009248C5" w:rsidP="00603508">
      <w:pPr>
        <w:pStyle w:val="Akapitzlist"/>
        <w:numPr>
          <w:ilvl w:val="0"/>
          <w:numId w:val="4"/>
        </w:numPr>
        <w:ind w:left="284" w:hanging="426"/>
        <w:contextualSpacing/>
        <w:jc w:val="both"/>
      </w:pPr>
      <w:r w:rsidRPr="003C377C">
        <w:t xml:space="preserve">Zgodnie z postanowieniami Statutu Omega S.A. zbycie przez Spółkę nieruchomości (§ 10 pkt 5 Statutu) oraz zbycie przez spółkę innych składników majątkowych o wartości przekraczającej 1 000 000 zł (§ 10 pkt 6 Statutu) wymaga zgody walnego zgromadzenia. Zarząd spółki zamierza sprzedać samochód za cenę 1 200 000 zł oraz jedną z nieruchomości i zwrócił się do radcy prawnego z pytaniem, jakie wymogi muszą być spełnione oraz jakie byłyby skutki niespełnienia tychże wymogów. Udziel odpowiedzi na postawione przez zarząd pytanie. </w:t>
      </w:r>
    </w:p>
    <w:p w14:paraId="4AD6697D" w14:textId="77777777" w:rsidR="009248C5" w:rsidRPr="003C377C" w:rsidRDefault="009248C5" w:rsidP="00603508">
      <w:pPr>
        <w:pStyle w:val="Akapitzlist"/>
        <w:numPr>
          <w:ilvl w:val="0"/>
          <w:numId w:val="4"/>
        </w:numPr>
        <w:ind w:left="284" w:hanging="426"/>
        <w:contextualSpacing/>
        <w:jc w:val="both"/>
      </w:pPr>
      <w:r w:rsidRPr="003C377C">
        <w:t>Jan Zaradny założył wraz z innymi członkami rodziny Nieustanne wakacje S.A. i jako prezes tej spółki zamierza zwołać w Barcelonie (Hiszpania) 20.05.2022 roku walne zgromadzenie spółki. Oceń, czy jest to dopuszczalne i w jakim dniu (data) powinny zostać wysłane pisemne zawiadomienia o terminie walnego zgromadzenia.</w:t>
      </w:r>
    </w:p>
    <w:p w14:paraId="1E99AB31" w14:textId="3EFB0021" w:rsidR="009248C5" w:rsidRPr="003C377C" w:rsidRDefault="009248C5" w:rsidP="00603508">
      <w:pPr>
        <w:pStyle w:val="Akapitzlist"/>
        <w:numPr>
          <w:ilvl w:val="0"/>
          <w:numId w:val="4"/>
        </w:numPr>
        <w:ind w:left="284" w:hanging="426"/>
        <w:contextualSpacing/>
        <w:jc w:val="both"/>
      </w:pPr>
      <w:r w:rsidRPr="003C377C">
        <w:t>Prezes Michał Rozsądny przy tworzeniu Omega S.A. złożył oświadczenie o wniesieniu przez założycieli wkładów, lecz omyłkowo zapewne potwierdził, że Jan Cwany wniósł wkład o wartości 122 000 zł, gdy faktycznie Jan Cwany wniósł wkład o wartości 120 000 zł. Brakujące 2 000 zł zostało zresztą uzupełnione 3 miesiące po zarejestrowaniu spółki. Omega S.A. ma aktualnie problemy finansowe i zalega z płatnościami dla wierzycieli, m.in. wobec Elizy Bogatej na kwotę 2 000 000. zł. Wyjaśnij prezesowi Michałowi Rozsądnemu, czy w opisanej sytuacji grozi mu jakakolwiek odpowiedzialność wobec spółki, czy wierzycieli spółki.</w:t>
      </w:r>
    </w:p>
    <w:p w14:paraId="084934EC" w14:textId="3E40C2D6" w:rsidR="009248C5" w:rsidRPr="003C377C" w:rsidRDefault="009248C5" w:rsidP="00603508">
      <w:pPr>
        <w:pStyle w:val="Akapitzlist"/>
        <w:numPr>
          <w:ilvl w:val="0"/>
          <w:numId w:val="4"/>
        </w:numPr>
        <w:ind w:left="284" w:hanging="426"/>
        <w:contextualSpacing/>
        <w:jc w:val="both"/>
      </w:pPr>
      <w:r w:rsidRPr="003C377C">
        <w:t xml:space="preserve"> SOLEJUK S.A. zamierza darować członkowi zarządu tej spółki Dobromirowi Pomysłowemu 200 akcji spółki niepublicznej Służew nad Dolinką S.A. Akcje są zarejestrowane we właściwym rejestrze prowadzonym przez uprawniony podmiot. Wyjaśnij ww. spółce wymogi związane z zawarciem właściwej umowy tj. jej formę, istotne postanowienia, reprezentację spółki wobec Członka Zarządu, ewentualne zgody korporacyjne właściwego organu oraz chwilę przejścia własności akcji.</w:t>
      </w:r>
    </w:p>
    <w:p w14:paraId="7B7FE519" w14:textId="557F6535" w:rsidR="009248C5" w:rsidRPr="003C377C" w:rsidRDefault="009248C5" w:rsidP="00603508">
      <w:pPr>
        <w:pStyle w:val="Akapitzlist"/>
        <w:numPr>
          <w:ilvl w:val="0"/>
          <w:numId w:val="4"/>
        </w:numPr>
        <w:ind w:left="284" w:hanging="426"/>
        <w:contextualSpacing/>
        <w:jc w:val="both"/>
      </w:pPr>
      <w:r w:rsidRPr="006119AA">
        <w:t>Akcjonariusz</w:t>
      </w:r>
      <w:r w:rsidRPr="003C377C">
        <w:t xml:space="preserve"> spółki publicznej Dobre Inwestycje S.A. Wieńczysław Gracz zamierza wziąć udział w walnym zgromadzeniu tej spółki. Nie wie jednak, czy w chwili uczestnictwa </w:t>
      </w:r>
      <w:r w:rsidR="00B5203E">
        <w:br/>
      </w:r>
      <w:r w:rsidRPr="003C377C">
        <w:t>w obradach walnego zgromadzenia musi być właścicielem akcji, z których oddaje głosy. Akcjonariusz pyta też, czy wykonując głosy z 99 posiadanych akcji na danym walnym zgromadzeniu, może w przypadku jednej uchwały głosować z tych akcji inaczej, tj. zarówno „za”, „przeciw” lub „wstrzymać się” od głosu? Udziel akcjonariuszowi porady prawnej, stosując właściwe przepisy prawa.</w:t>
      </w:r>
    </w:p>
    <w:p w14:paraId="7484E617" w14:textId="2E580E7F" w:rsidR="009248C5" w:rsidRPr="00B5203E" w:rsidRDefault="009248C5" w:rsidP="00603508">
      <w:pPr>
        <w:pStyle w:val="Akapitzlist"/>
        <w:numPr>
          <w:ilvl w:val="0"/>
          <w:numId w:val="4"/>
        </w:numPr>
        <w:ind w:left="284" w:hanging="426"/>
        <w:contextualSpacing/>
        <w:jc w:val="both"/>
      </w:pPr>
      <w:r w:rsidRPr="00B5203E">
        <w:t xml:space="preserve">Investor S.A. została wpisana do KRS 18.11.2021 r. Spółka posiada kapitał zakładowy </w:t>
      </w:r>
      <w:r w:rsidR="00B5203E">
        <w:br/>
      </w:r>
      <w:r w:rsidRPr="00B5203E">
        <w:t xml:space="preserve">w całości wpłacony w wysokości 100 000 zł i zamierza nabyć dnia 24.06.2022 r. od swojego akcjonariusza i jednocześnie członka zarządu Jana Spolegliwego samochód osobowy </w:t>
      </w:r>
      <w:r w:rsidR="00B5203E">
        <w:br/>
      </w:r>
      <w:r w:rsidRPr="00B5203E">
        <w:t xml:space="preserve">o wartości 60 000 zł, 100 akcji spółki niepublicznej Abecadło S.A. za kwotę 25 000 zł oraz 100 akcji spółki publicznej Z pieca spadło S.A. notowanej na rynku regulowanym za kwotę 27 000 zł. Wyjaśnij Investor S.A. wszystkie istotne elementy transakcji, w tym wymagane zgody korporacyjne, formę prawną umowy oraz sposób reprezentacji spółki przy zawieraniu umowy sprzedaży akcji (składaniu oświadczeń). </w:t>
      </w:r>
    </w:p>
    <w:p w14:paraId="297C03DB" w14:textId="77777777" w:rsidR="009248C5" w:rsidRPr="003C377C" w:rsidRDefault="009248C5" w:rsidP="00603508">
      <w:pPr>
        <w:pStyle w:val="Akapitzlist"/>
        <w:numPr>
          <w:ilvl w:val="0"/>
          <w:numId w:val="4"/>
        </w:numPr>
        <w:ind w:left="284" w:hanging="426"/>
        <w:contextualSpacing/>
        <w:jc w:val="both"/>
      </w:pPr>
      <w:r w:rsidRPr="00B5203E">
        <w:t>Abrakadabra</w:t>
      </w:r>
      <w:r w:rsidRPr="003C377C">
        <w:t xml:space="preserve"> S.A. posiada jednoosobowy zarząd, w skład którego wchodzi Jan Mądry. Spółka ta posiada 51,5% akcji w kapitale zakładowym Lepsza S.A. W skład jednoosobowego zarządu spółki Lepsza S.A. wchodzi Ewa Małolepsza. Prokurentem samoistnym Lepsza S.A. jest Adam Samodzielny. Lepsza S.A. zamierza udzielić Janowi </w:t>
      </w:r>
      <w:r w:rsidRPr="003C377C">
        <w:lastRenderedPageBreak/>
        <w:t xml:space="preserve">Mądremu oraz Ewie Małolepszej pożyczki w wysokości po 200 000 zł każdemu z nich. Wskaż właściwe przepisy prawa, które należy zastosować w zakresie zgód korporacyjnych (o ile są wymagane), jak i reprezentacji wszystkich stron umowy pożyczki. </w:t>
      </w:r>
    </w:p>
    <w:p w14:paraId="15ACBA02" w14:textId="092D1D6B" w:rsidR="009248C5" w:rsidRPr="00B5203E" w:rsidRDefault="009248C5" w:rsidP="00603508">
      <w:pPr>
        <w:pStyle w:val="Akapitzlist"/>
        <w:numPr>
          <w:ilvl w:val="0"/>
          <w:numId w:val="4"/>
        </w:numPr>
        <w:ind w:left="284" w:hanging="426"/>
        <w:contextualSpacing/>
        <w:jc w:val="both"/>
      </w:pPr>
      <w:r w:rsidRPr="00B5203E">
        <w:t xml:space="preserve">Omów projekt części postanowień regulaminu rady nadzorczej. Radzie nadzorczej zależy na szybkim podejmowaniu uchwał, związanych z działalnością Speed S.A., która zawiera wiele umów wymagających zgody rady nadzorczej. Oczekiwaniem rady nadzorczej jest, by regulamin zawierał wszystkie możliwości uczestnictwa w posiedzeniach, głosowaniu </w:t>
      </w:r>
      <w:r w:rsidR="00B5203E">
        <w:br/>
      </w:r>
      <w:r w:rsidRPr="00B5203E">
        <w:t>i podejmowaniu uchwał, zarówno z zachowaniem form tradycyjnych, jak też uwzględniając współczesne możliwości technologiczne. Statut Speed S.A. nie zawiera postanowień uniemożliwiających wprowadzenie powyższych zmian do Regulaminu. Wskaż też, który organ spółki powinien uchwalić regulamin rady nadzorczej (różne warianty).</w:t>
      </w:r>
    </w:p>
    <w:p w14:paraId="1E68A337" w14:textId="1CA9A872" w:rsidR="009248C5" w:rsidRPr="00B5203E" w:rsidRDefault="009248C5" w:rsidP="00603508">
      <w:pPr>
        <w:pStyle w:val="Akapitzlist"/>
        <w:numPr>
          <w:ilvl w:val="0"/>
          <w:numId w:val="4"/>
        </w:numPr>
        <w:ind w:left="284" w:hanging="426"/>
        <w:contextualSpacing/>
        <w:jc w:val="both"/>
      </w:pPr>
      <w:r w:rsidRPr="00B5203E">
        <w:t xml:space="preserve">Akcjonariusz spółki publicznej ma wątpliwości dotyczące pełnomocnictwa do udziału </w:t>
      </w:r>
      <w:r w:rsidR="00B5203E">
        <w:br/>
      </w:r>
      <w:r w:rsidRPr="00B5203E">
        <w:t xml:space="preserve">w walnym zgromadzeniu tej spółki, którego zamierza udzielić sąsiadowi ze względu </w:t>
      </w:r>
      <w:r w:rsidR="00B5203E">
        <w:br/>
      </w:r>
      <w:r w:rsidRPr="00B5203E">
        <w:t xml:space="preserve">na planowany wyjazd. Wyjaśnij akcjonariuszowi kwestie dotyczące: formy pełnomocnictwa, sposobu jego doręczenia spółce tak, by pełnomocnik mógł wziąć udział </w:t>
      </w:r>
      <w:r w:rsidR="00B5203E">
        <w:br/>
      </w:r>
      <w:r w:rsidRPr="00B5203E">
        <w:t xml:space="preserve">w walnym zgromadzeniu, zakresu umocowania, okres obowiązywania pełnomocnictwa </w:t>
      </w:r>
      <w:r w:rsidR="00B5203E">
        <w:br/>
      </w:r>
      <w:r w:rsidRPr="00B5203E">
        <w:t xml:space="preserve">(by pełnomocnik mógł uczestniczyć w walnym zgromadzeniu aż do jego zakończenia) oraz kwestie możliwości wykorzystania pełnomocnictwa także w innych walnych zgromadzeniach. Akcjonariusz pyta też, czy jego pełnomocnikiem mógłby być członek zarządu tej spółki. </w:t>
      </w:r>
    </w:p>
    <w:p w14:paraId="2F4A2935" w14:textId="33AFEABE" w:rsidR="009248C5" w:rsidRPr="00B5203E" w:rsidRDefault="009248C5" w:rsidP="00603508">
      <w:pPr>
        <w:pStyle w:val="Akapitzlist"/>
        <w:numPr>
          <w:ilvl w:val="0"/>
          <w:numId w:val="4"/>
        </w:numPr>
        <w:ind w:left="284" w:hanging="426"/>
        <w:contextualSpacing/>
        <w:jc w:val="both"/>
      </w:pPr>
      <w:r w:rsidRPr="00B5203E">
        <w:t>Dzierżawca S.A. chce wydzierżawić swojemu członkowi zarządu część przedsiębiorstwa. Spółka zamierza nadto udzielić temu członkowi zarządu pożyczki w wysokości 150 000 zł na rozpoczęcie tej działalności. Działalność ta będzie wprawdzie działalnością konkurencyjną, ale spółka zamierza udzielić na nią zgody, licząc na dobrą współpracę biznesową. Statut nie zawiera postanowień w tym zakresie. Zarząd spółki powołuje rada nadzorcza. Omów wszystkie istotne kwestie dotyczące: dzierżawy przedsiębiorstwa, reprezentowania spółki przy zawieraniu umowy dzierżawy oraz wyrażenia przez spółkę zgody na działalność konkurencyjną. Dodatkowo ustal, czy wydzierżawienie części przedsiębiorstwa wymaga wpisu do właściwego rejestru.</w:t>
      </w:r>
    </w:p>
    <w:p w14:paraId="4B1BA0E2" w14:textId="2318982C" w:rsidR="009248C5" w:rsidRPr="00B5203E" w:rsidRDefault="009248C5" w:rsidP="00603508">
      <w:pPr>
        <w:pStyle w:val="Akapitzlist"/>
        <w:numPr>
          <w:ilvl w:val="0"/>
          <w:numId w:val="4"/>
        </w:numPr>
        <w:ind w:left="284" w:hanging="426"/>
        <w:contextualSpacing/>
        <w:jc w:val="both"/>
      </w:pPr>
      <w:r w:rsidRPr="00B5203E">
        <w:t>Jan Kowalski posiada 10 akcji Newworld prostej spółki akcyjnej. Pozostaje w trwałym konflikcie z pozostałymi akcjonariuszami większościowymi oraz wybranym przez nich zarządem. Efektem tego konfliktu jest m.in. podejmowanie co roku krzywdzącej dla Jana Kowalskiego uchwały związanej ze sposobem podziału i wypłaty dywidendy. Jan Kowalski podjął decyzję o wystąpieniu ze spółki, ale żaden z dotychczasowych akcjonariuszy nie jest zainteresowany odkupieniem akcji. Nie ma również innych chętnych na nabycie akcji. Doradź akcjonariuszowi, jakie działania procesowe może podjąć, aby opuścić spółkę.</w:t>
      </w:r>
    </w:p>
    <w:p w14:paraId="7DF7D4A4" w14:textId="01928629" w:rsidR="009248C5" w:rsidRPr="003C377C" w:rsidRDefault="009248C5" w:rsidP="00603508">
      <w:pPr>
        <w:pStyle w:val="Akapitzlist"/>
        <w:numPr>
          <w:ilvl w:val="0"/>
          <w:numId w:val="4"/>
        </w:numPr>
        <w:ind w:left="284" w:hanging="426"/>
        <w:contextualSpacing/>
        <w:jc w:val="both"/>
      </w:pPr>
      <w:r w:rsidRPr="00B5203E">
        <w:t>Akcjonariuszami</w:t>
      </w:r>
      <w:r w:rsidRPr="003C377C">
        <w:t xml:space="preserve"> niepublicznej spółki akcyjnej Finanse S.A. są Jaś i Małgosia. Spółka rok finansowy 2021 zamknęła stratą w wysokości 10 000 zł. Aktualnie sytuacja spółki uległa istotnej poprawie, a pierwsze półrocze 2022 roku zostało zamknięte zyskiem w kwocie 1 000 000 zł. Zarząd spółki przewiduje również, że tendencja ta zostanie utrzymana do końca roku finansowego. Doradź akcjonariuszom, jakie działania powinni podjąć, aby otrzymać w 2022 oraz 2023 roku zaliczkę na poczet przewidywanej dywidendy.</w:t>
      </w:r>
    </w:p>
    <w:p w14:paraId="27A58FEA" w14:textId="05F1F147" w:rsidR="009248C5" w:rsidRPr="003C377C" w:rsidRDefault="009248C5" w:rsidP="00603508">
      <w:pPr>
        <w:pStyle w:val="Akapitzlist"/>
        <w:numPr>
          <w:ilvl w:val="0"/>
          <w:numId w:val="4"/>
        </w:numPr>
        <w:ind w:left="284" w:hanging="426"/>
        <w:contextualSpacing/>
        <w:jc w:val="both"/>
      </w:pPr>
      <w:r w:rsidRPr="00B5203E">
        <w:t>Zgodnie</w:t>
      </w:r>
      <w:r w:rsidRPr="003C377C">
        <w:t xml:space="preserve"> ze statutem członków zarządu w spółce akcyjnej powołuje rada nadzorcza. Jan K., będący członkiem zarządu, złożył 3.03.2021 r. oświadczenie o rezygnacji z pełnienia funkcji członka zarządu, które to oświadczenie zostawił na biurze podawczym spółki. Będąc przekonanym, że pełni funkcję do czasu wykreślenia go z rejestru, co nastąpiło 6.03.2021 r., 4.03.2021 r. zawarł z osobą trzecią, którą poinformował o złożonej przez siebie dzień wcześniej rezygnacji z zastrzeżeniem, że nie jest ona skuteczna do chwili wykreślenia go </w:t>
      </w:r>
      <w:r w:rsidR="00B5203E">
        <w:br/>
      </w:r>
      <w:r w:rsidRPr="003C377C">
        <w:t>z rejestru, umowę sprzedaży samochodu będącego własnością spółki. Czy jest to umowa ważna?</w:t>
      </w:r>
    </w:p>
    <w:p w14:paraId="158ED30F" w14:textId="2DC1D6EF" w:rsidR="009248C5" w:rsidRPr="003C377C" w:rsidRDefault="009248C5" w:rsidP="00603508">
      <w:pPr>
        <w:pStyle w:val="Akapitzlist"/>
        <w:numPr>
          <w:ilvl w:val="0"/>
          <w:numId w:val="4"/>
        </w:numPr>
        <w:ind w:left="284" w:hanging="426"/>
        <w:contextualSpacing/>
        <w:jc w:val="both"/>
      </w:pPr>
      <w:r w:rsidRPr="00B5203E">
        <w:lastRenderedPageBreak/>
        <w:t>Statut</w:t>
      </w:r>
      <w:r w:rsidRPr="003C377C">
        <w:t xml:space="preserve"> spółki akcyjnej przewiduje, że jej rada nadzorcza liczy 5 członków. Spółka ma </w:t>
      </w:r>
      <w:r w:rsidR="00B5203E">
        <w:br/>
      </w:r>
      <w:r w:rsidRPr="003C377C">
        <w:t>8 wspólników, którzy mają odpowiednio: Asman (51%), Balbin (20%), Cedmon (20%), Dalebor (5%), Ekspedyt, Fundant, Galezy, Hamilkar po 1%. Jaki wpływ ma (może mieć) Balbin na obsadzenie składu rady nadzorczej?</w:t>
      </w:r>
    </w:p>
    <w:p w14:paraId="2343B221" w14:textId="4B1BD4DB" w:rsidR="009248C5" w:rsidRPr="003C377C" w:rsidRDefault="009248C5" w:rsidP="00603508">
      <w:pPr>
        <w:pStyle w:val="Akapitzlist"/>
        <w:numPr>
          <w:ilvl w:val="0"/>
          <w:numId w:val="4"/>
        </w:numPr>
        <w:ind w:left="284" w:hanging="426"/>
        <w:contextualSpacing/>
        <w:jc w:val="both"/>
      </w:pPr>
      <w:r w:rsidRPr="00B5203E">
        <w:t>Dobromir</w:t>
      </w:r>
      <w:r w:rsidRPr="003C377C">
        <w:t xml:space="preserve"> jest właścicielem nieruchomości, której wartość rynkowa została dziś oszacowana na kwotę 1 000 000 zł. Nieruchomość ta jest obciążona hipoteką w kwocie do 800 000 zł, która zabezpiecza spłatę kredytu udzielonego w kwocie 500 000 zł. Do spłaty kredytu pozostało 10 000 zł. Zarząd niepublicznej spółki Inwestycje S.A. ustalił z Dobromirem, że ten wniesie do spółki własność tej nieruchomości w zamian za akcje spółki. Doradź zarządowi Inwestycje S.A., w jaki sposób możliwe jest zrealizowanie poczynionych przez niego ustaleń w tej sprawie.</w:t>
      </w:r>
    </w:p>
    <w:p w14:paraId="771560FF" w14:textId="6175327F" w:rsidR="009248C5" w:rsidRPr="003C377C" w:rsidRDefault="009248C5" w:rsidP="00603508">
      <w:pPr>
        <w:pStyle w:val="Akapitzlist"/>
        <w:numPr>
          <w:ilvl w:val="0"/>
          <w:numId w:val="4"/>
        </w:numPr>
        <w:ind w:left="284" w:hanging="426"/>
        <w:contextualSpacing/>
        <w:jc w:val="both"/>
      </w:pPr>
      <w:r w:rsidRPr="003C377C">
        <w:t xml:space="preserve">Gustaw jest członkiem zarządu spółki Konsekwencja S.A. Z uwagi na złą sytuację finansową zarząd zwołał walne zgromadzenie, które podjęło uchwałę o dalszym istnieniu spółki. Powołując się na tę uchwałę Gustaw nie złożył wniosku o ogłoszenie upadłości spółki. Jakie konsekwencje dla Gustawa może spowodować takie działanie? Czy sytuacja Gustawa uległaby zmianie, gdyby w analogicznym stanie faktycznym Gustaw zasiadał </w:t>
      </w:r>
      <w:r w:rsidR="00B5203E">
        <w:br/>
      </w:r>
      <w:r w:rsidRPr="003C377C">
        <w:t>w zarządzie spółki z ograniczoną odpowiedzialnością?</w:t>
      </w:r>
    </w:p>
    <w:p w14:paraId="0A36FBA5" w14:textId="7DF4883C" w:rsidR="009248C5" w:rsidRPr="003C377C" w:rsidRDefault="009248C5" w:rsidP="00603508">
      <w:pPr>
        <w:pStyle w:val="Akapitzlist"/>
        <w:numPr>
          <w:ilvl w:val="0"/>
          <w:numId w:val="4"/>
        </w:numPr>
        <w:ind w:left="284" w:hanging="426"/>
        <w:contextualSpacing/>
        <w:jc w:val="both"/>
      </w:pPr>
      <w:r w:rsidRPr="003C377C">
        <w:t xml:space="preserve">Akcjonariuszami niepublicznej spółki akcyjnej jest Wojciech, Lech, Aleksander </w:t>
      </w:r>
      <w:r>
        <w:br/>
      </w:r>
      <w:r w:rsidRPr="003C377C">
        <w:t>i Andrzej. Spółka wyemitowała 100 akcji. Do Wojciecha należy 51 akcji, Lech dysponuje 26 akcjami, Aleksander 19 akcjami, a Andrzej 4 akcjami. Akcje Lecha uprzywilejowane są w ten sposób, że na każdą z nich przypadają 2 głosy. W najbliższym czasie dokonywany będzie wybór składu pięcioosobowej rady nadzorczej. Doradź Aleksandrowi, jakie kroki powinien podjąć, aby dysponować wpływem na wybór osób wchodzących w skład rady nadzorczej tej spółki.</w:t>
      </w:r>
    </w:p>
    <w:p w14:paraId="7A6096B8" w14:textId="77777777" w:rsidR="009248C5" w:rsidRPr="003C377C" w:rsidRDefault="009248C5" w:rsidP="00603508">
      <w:pPr>
        <w:pStyle w:val="Akapitzlist"/>
        <w:numPr>
          <w:ilvl w:val="0"/>
          <w:numId w:val="4"/>
        </w:numPr>
        <w:ind w:left="284" w:hanging="426"/>
        <w:contextualSpacing/>
        <w:jc w:val="both"/>
      </w:pPr>
      <w:r w:rsidRPr="003C377C">
        <w:t xml:space="preserve">Krzysztof jest jednym z członków rady nadzorczej. Został on dziś oddelegowany </w:t>
      </w:r>
      <w:r>
        <w:br/>
      </w:r>
      <w:r w:rsidRPr="003C377C">
        <w:t xml:space="preserve">do pełnienia funkcji członka zarządu. Doradź Krzysztofowi, czy może uczestniczyć </w:t>
      </w:r>
      <w:r>
        <w:br/>
      </w:r>
      <w:r w:rsidRPr="003C377C">
        <w:t xml:space="preserve">w zaplanowanym do odbycia za tydzień posiedzeniu rady nadzorczej spółki, a także jakie należy podjąć kroki, aby mógł on wykonywać na nim prawo głosu. </w:t>
      </w:r>
    </w:p>
    <w:p w14:paraId="6683105F" w14:textId="587B1E74" w:rsidR="009248C5" w:rsidRPr="00B5203E" w:rsidRDefault="009248C5" w:rsidP="00603508">
      <w:pPr>
        <w:pStyle w:val="Akapitzlist"/>
        <w:numPr>
          <w:ilvl w:val="0"/>
          <w:numId w:val="4"/>
        </w:numPr>
        <w:ind w:left="284" w:hanging="426"/>
        <w:contextualSpacing/>
        <w:jc w:val="both"/>
      </w:pPr>
      <w:r w:rsidRPr="003C377C">
        <w:t>Statut spółki akcyjnej stanowi, że spółkę reprezentuje każdy z członków zarządu. Prezes pięcioosobowego zarządu tej spółki zawarł z Janem Z. umowę sprzedaży zakładu produkcji opakowań kartonowych, stanowiącego zorganizowaną część przedsiębiorstwa spółki, nie informując wcześniej o planowanej transakcji ani pozostałych członków zarządu, ani żadnego z pozostałych organów spółki. Pozostali członkowie zarządu zwrócili się do radcy prawnego z prośbą o udzielenie porady prawnej. Proszę ocenić ważność i skuteczność dokonanej czynności prawnej. Proszę uzasadnić odpowiedź.</w:t>
      </w:r>
    </w:p>
    <w:p w14:paraId="4D17EC58" w14:textId="74F1C446" w:rsidR="009248C5" w:rsidRPr="00B5203E" w:rsidRDefault="009248C5" w:rsidP="00603508">
      <w:pPr>
        <w:pStyle w:val="Akapitzlist"/>
        <w:numPr>
          <w:ilvl w:val="0"/>
          <w:numId w:val="4"/>
        </w:numPr>
        <w:ind w:left="284" w:hanging="426"/>
        <w:contextualSpacing/>
        <w:jc w:val="both"/>
      </w:pPr>
      <w:r w:rsidRPr="003C377C">
        <w:t xml:space="preserve">Wspólnikami spółki jawnej Kowalski spółka jawna są Jan Kowalski, Amanda Nowak, Eugenia Sosna. Amanda Nowak pozbawiona jest prawa prowadzenia spraw Spółki. </w:t>
      </w:r>
      <w:r>
        <w:br/>
      </w:r>
      <w:r w:rsidRPr="003C377C">
        <w:t xml:space="preserve">W dniu 20.10.2021 r. wspólnicy podjęli decyzję o rozpoczęciu działań zmierzających </w:t>
      </w:r>
      <w:r w:rsidR="002F6945">
        <w:br/>
      </w:r>
      <w:r w:rsidRPr="003C377C">
        <w:t xml:space="preserve">do niezwłocznego przekształcenia spółki w spółkę z ograniczoną odpowiedzialnością. Wspólnikom zależało na tym, aby uniknąć sporządzania planu przekształcenia i ustalania wartości bilansowej majątku spółki przekształcanej na określony dzień w miesiącu poprzedzającym przedłożenie wspólnikom planu przekształcenia. Zaproponuj konieczne działania pozwalające na realizację celu wspólników. </w:t>
      </w:r>
    </w:p>
    <w:p w14:paraId="29D2D206" w14:textId="5F3DA3B9" w:rsidR="009248C5" w:rsidRPr="003C377C" w:rsidRDefault="009248C5" w:rsidP="00603508">
      <w:pPr>
        <w:pStyle w:val="Akapitzlist"/>
        <w:numPr>
          <w:ilvl w:val="0"/>
          <w:numId w:val="4"/>
        </w:numPr>
        <w:ind w:left="284" w:hanging="426"/>
        <w:contextualSpacing/>
        <w:jc w:val="both"/>
      </w:pPr>
      <w:r w:rsidRPr="003C377C">
        <w:t xml:space="preserve">Wspólnicy spółki jawnej Żyrafa, Niedźwiedź i wspólnicy spółka jawna (łącznie </w:t>
      </w:r>
      <w:r>
        <w:br/>
      </w:r>
      <w:r w:rsidRPr="003C377C">
        <w:t xml:space="preserve">6 wspólników) w marcu podjęli decyzję, iż zamierzają dokonać podziału spółki w myśl przepisów kodeksu spółek handlowych. Spółka zajmuje się świadczeniem usług polegających na organizacji ekstremalnych wypraw na koła podbiegunowe i do dżungli afrykańskiej oraz działalnością obejmującą budowę, w oparciu o posiadane nieruchomości apartamentów, a także wynajem wyremontowanych apartamentów na pobyty turystyczne </w:t>
      </w:r>
      <w:r w:rsidR="002F6945">
        <w:br/>
      </w:r>
      <w:r w:rsidRPr="003C377C">
        <w:t xml:space="preserve">w Polsce. Podział miałby prowadzić do rozdzielenia dwóch obszarów działalności (turystyka </w:t>
      </w:r>
      <w:r w:rsidRPr="003C377C">
        <w:lastRenderedPageBreak/>
        <w:t xml:space="preserve">ekstremalna i nieruchomości). Docelowo wspólnicy zainteresowani są prowadzeniem obu działalności w formie spółki z ograniczoną odpowiedzialnością. Swoje działania </w:t>
      </w:r>
      <w:r w:rsidR="002F6945">
        <w:br/>
      </w:r>
      <w:r w:rsidRPr="003C377C">
        <w:t>w przedmiocie rozdzielenia działalności wspólnicy chcieliby zakończyć z końcem roku kalendarzowego. Jakie działania powinni podjąć zainteresowani, aby dokonać podziału spółki? Czy możliwy jest podział we wskazanym terminie? Jaki typ podziału należałoby przyjąć? Wskaż ewentualne inne – poza regulacją kodeksu spółek handlowych – metody prowadzące do realizacji celu wspólników.</w:t>
      </w:r>
    </w:p>
    <w:p w14:paraId="17CFF2CB" w14:textId="5ABECC98" w:rsidR="009248C5" w:rsidRPr="003C377C" w:rsidRDefault="009248C5" w:rsidP="00603508">
      <w:pPr>
        <w:pStyle w:val="Akapitzlist"/>
        <w:numPr>
          <w:ilvl w:val="0"/>
          <w:numId w:val="4"/>
        </w:numPr>
        <w:ind w:left="284" w:hanging="426"/>
        <w:contextualSpacing/>
        <w:jc w:val="both"/>
      </w:pPr>
      <w:r w:rsidRPr="003C377C">
        <w:t>Spółka Hybryda sp. z o.o. prowadzi działalność gospodarczą za zezwoleniem. Uzyskanie zezwolenia wymaga wykazania uprzedniego dwuletniego doświadczenia w zakresie współpracy z podmiotami działającymi na rzecz osób niepełnosprawnych. Działalność ta obarczona jest dużym ryzykiem biznesowym. Jednocześnie spółka prowadzi w oparciu o majątek nieruchomy działalność w zakresie najmu lokali. Majątek na podstawie, którego prowadzona jest działalność pasywna (najem) nie powinien być narażany na ryzyko. Nie wchodzi w grę założenie nowego podmiotu, gdyż czas oczekiwania na zdobycie doświadczenia wymaganego dla uzyskania zezwolenia jest zbyt długi. Czy przepisy k.s.h. przewidują możliwość rozdzielenia prowadzonych działalności? Jeśli tak, zaproponuj wspólnikom działania, które powinni podjąć.</w:t>
      </w:r>
    </w:p>
    <w:p w14:paraId="1FA21B95" w14:textId="166D3440" w:rsidR="009248C5" w:rsidRPr="002F6945" w:rsidRDefault="009248C5" w:rsidP="00603508">
      <w:pPr>
        <w:pStyle w:val="Akapitzlist"/>
        <w:numPr>
          <w:ilvl w:val="0"/>
          <w:numId w:val="4"/>
        </w:numPr>
        <w:ind w:left="284" w:hanging="426"/>
        <w:contextualSpacing/>
        <w:jc w:val="both"/>
      </w:pPr>
      <w:r w:rsidRPr="003C377C">
        <w:t xml:space="preserve">Zarząd Marianna sp. z o.o. poinformował wspólników o zamiarze podziału spółki (przez wydzielenie), przesyłając stosowne zawiadomienie na ich adresy poczty elektronicznej. </w:t>
      </w:r>
      <w:bookmarkStart w:id="2" w:name="_Hlk91628059"/>
      <w:r w:rsidRPr="003C377C">
        <w:t xml:space="preserve">Zawiadomienia wysłano po raz pierwszy w dniu 1 września, a następnie w dniu 21 września. W każdym z zawiadomień wskazano, że wspólnicy mogą zapoznać się z planem podziału, sprawozdaniami i innymi dokumentami </w:t>
      </w:r>
      <w:r w:rsidRPr="002F6945">
        <w:t xml:space="preserve">wymaganymi przepisami k.s.h. w terminie od </w:t>
      </w:r>
      <w:r w:rsidR="008825C8">
        <w:br/>
      </w:r>
      <w:r w:rsidRPr="002F6945">
        <w:t>1 września w związku z ich ogłoszeniem na stronie internetowej spółki. Zarząd spółki zwrócił się z prośbą o ocenę</w:t>
      </w:r>
      <w:r w:rsidRPr="003C377C">
        <w:t xml:space="preserve"> prawidłowości dokonanych zawiadomień i udostępnienia wymaganych dokumentów oraz </w:t>
      </w:r>
      <w:bookmarkEnd w:id="2"/>
      <w:r w:rsidRPr="003C377C">
        <w:t xml:space="preserve">ocenę </w:t>
      </w:r>
      <w:r w:rsidRPr="002F6945">
        <w:t xml:space="preserve">ustalonego terminu podjęcia uchwały o podziale, który wyznaczony został na 21 października. </w:t>
      </w:r>
    </w:p>
    <w:p w14:paraId="2908E1B2" w14:textId="7DEF7EA1" w:rsidR="009248C5" w:rsidRPr="003C377C" w:rsidRDefault="009248C5" w:rsidP="00603508">
      <w:pPr>
        <w:pStyle w:val="Akapitzlist"/>
        <w:numPr>
          <w:ilvl w:val="0"/>
          <w:numId w:val="4"/>
        </w:numPr>
        <w:ind w:left="284" w:hanging="426"/>
        <w:contextualSpacing/>
        <w:jc w:val="both"/>
      </w:pPr>
      <w:r w:rsidRPr="003C377C">
        <w:t xml:space="preserve">Wspólnikami spółki jawnej MDW Sosna i Świerk spółka jawna są trzy osoby: Anna Sosna, Jan Świerk i Ilona Róża. Spółka zamierza przekształcić się w najbliższym czasie (około </w:t>
      </w:r>
      <w:r w:rsidR="00C57279">
        <w:br/>
      </w:r>
      <w:r w:rsidRPr="003C377C">
        <w:t xml:space="preserve">6 miesięcy) w spółkę z ograniczoną odpowiedzialnością. Jednocześnie w obrocie funkcjonuje spółka ograniczoną odpowiedzialnością, której firma brzmi MDW Sosna </w:t>
      </w:r>
      <w:r w:rsidR="00C57279">
        <w:br/>
      </w:r>
      <w:r w:rsidRPr="003C377C">
        <w:t>i Świerk sp. z o.o. Czy wspólnicy dokonując przekształcenia, mogą pozostać przy dotychczasowej firmie (rdzeń firmy). Jeśli tak, to pod jakimi warunkami? Jeśli nie ma takiej możliwości, zaproponuj możliwe działania, które mogliby podjąć przed przekształceniem, aby po przekształceniu Spółka nie musiała zgodnie z przepisami k.s.h., posługiwać się konstrukcją nowej firmy z dopiskiem „dawniej Sosna i Świerk spółka jawna”.</w:t>
      </w:r>
    </w:p>
    <w:p w14:paraId="54C736D7" w14:textId="6D9C08AB" w:rsidR="009248C5" w:rsidRPr="002F6945" w:rsidRDefault="009248C5" w:rsidP="00603508">
      <w:pPr>
        <w:pStyle w:val="Akapitzlist"/>
        <w:numPr>
          <w:ilvl w:val="0"/>
          <w:numId w:val="4"/>
        </w:numPr>
        <w:ind w:left="284" w:hanging="426"/>
        <w:contextualSpacing/>
        <w:jc w:val="both"/>
      </w:pPr>
      <w:r w:rsidRPr="003C377C">
        <w:t>Frezja i Hiacynt spółka jawna jest w trakcie przekształcenia w spółkę z ograniczoną odpowiedzialnością. Między czterema wspólnikami, z których każdy prowadzi sprawy spółki, rozgorzał spór, co do uproszczonej procedury przekształcenia. Spółka nie sporządza sprawozdania finansowego. Chcąc wyjaśnić wątpliwości dotyczące wymogów, które powinny być spełnione, wspólnicy zwrócili się z pytaniem, czy chcąc stosować procedurę uproszczoną przekształcenia, muszą przygotować plan przekształcenia, zacząć prowadzić pełną rachunkowość, aby zadośćuczynić obowiązkowi sporządzenia sprawozdania finansowego, poddać sporządzone sprawozdanie finansowe badaniu przez biegłego rewidenta.</w:t>
      </w:r>
    </w:p>
    <w:p w14:paraId="798FB363" w14:textId="77777777" w:rsidR="009248C5" w:rsidRPr="002F6945" w:rsidRDefault="009248C5" w:rsidP="00603508">
      <w:pPr>
        <w:pStyle w:val="Akapitzlist"/>
        <w:numPr>
          <w:ilvl w:val="0"/>
          <w:numId w:val="4"/>
        </w:numPr>
        <w:ind w:left="284" w:hanging="426"/>
        <w:contextualSpacing/>
        <w:jc w:val="both"/>
      </w:pPr>
      <w:r w:rsidRPr="003C377C">
        <w:t xml:space="preserve">Umowa Makabra sp. z o.o. nie zawierała szczególnych postanowień dotyczących podejmowania decyzji przez zgromadzenie wspólników w sprawach dotyczących przekształcenia spółki z tym zastrzeżeniem, iż wspólnik Jan Groteska posiadał przywilej osobisty wymagający jego zgody na przekształcenie spółki w spółkę inną niż spółka akcyjna. W dniu 20 czerwca wspólnicy spółki podczas obrad nadzwyczajnego zgromadzenia wspólników podjęli uchwałę w sprawie przekształcenia spółki w spółkę komandytową. Jan </w:t>
      </w:r>
      <w:r w:rsidRPr="003C377C">
        <w:lastRenderedPageBreak/>
        <w:t>Groteska miłą pełnić w tej spółce rolę komandytariusza, podobnie jak Kamila Straszna i Ewa Wniebowzięta. Komplementariuszem miała być spółka Makabra II spółka z ograniczoną odpowiedzialnością. Uchwała została podjęta większością ⅘ głosów. Przeciwko uchwale, żądając zaprotokołowania sprzeciwu, zagłosował Jan Groteska. W dniu 25 czerwca wytoczył powództwo o stwierdzenie nieważności uchwały, powołując się na sprzeczność uchwały z ustawą. Oceń zasadność powództwa. Jakie jeszcze inne działania może podjąć Jan Groteska, aby nie uczestniczyć w przekształconej spółce?</w:t>
      </w:r>
    </w:p>
    <w:p w14:paraId="18E1E2A4" w14:textId="16056BDB" w:rsidR="009248C5" w:rsidRPr="003C377C" w:rsidRDefault="009248C5" w:rsidP="00603508">
      <w:pPr>
        <w:pStyle w:val="Akapitzlist"/>
        <w:numPr>
          <w:ilvl w:val="0"/>
          <w:numId w:val="4"/>
        </w:numPr>
        <w:ind w:left="284" w:hanging="426"/>
        <w:contextualSpacing/>
        <w:jc w:val="both"/>
      </w:pPr>
      <w:r w:rsidRPr="003C377C">
        <w:t>Umowa spółki Słoń sp. z o.o. nie zawierała szczególnych postanowień dotyczących podejmowania decyzji przez zgromadzenie wspólników w sprawach dotyczących przekształcenia spółki z zastrzeżeniem, że wspólnicy wyłączyli możliwość przekształcenia spółki przez okres 3 lat od dnia jej zarejestrowania. W dniu 20 maja (w drugim roku działalności spółki) wspólnicy spółki podczas obrad nadzwyczajnego zgromadzenia wspólników podjęli uchwałę w sprawie przekształcenia spółki w spółkę jawną. Uchwała została podjęta większością ⅘ głosów. Przeciwko uchwale, żądając zaprotokołowania sprzeciwu, zagłosował Jan Tygrys. Jan Tygrys uważa, że uchwała jest sprzeczna z umową spółki i ma na celu jego pokrzywdzenie poprzez wprowadzenie związanej ze spółką osobową odpowiedzialności całym swoim majątkiem. Oceń szanse powództwa o uchylenie uchwały. Jakie inne działania możesz zaproponować Janowi Tygrysowi?</w:t>
      </w:r>
    </w:p>
    <w:p w14:paraId="2CC062DB" w14:textId="5A3C8E76" w:rsidR="009248C5" w:rsidRPr="003C377C" w:rsidRDefault="009248C5" w:rsidP="00603508">
      <w:pPr>
        <w:pStyle w:val="Akapitzlist"/>
        <w:numPr>
          <w:ilvl w:val="0"/>
          <w:numId w:val="4"/>
        </w:numPr>
        <w:ind w:left="284" w:hanging="426"/>
        <w:contextualSpacing/>
        <w:jc w:val="both"/>
      </w:pPr>
      <w:r w:rsidRPr="003C377C">
        <w:t>W dniu 21.05.2017 roku doszło do wpisu spółki przekształconej (Frezja S.A.) do rejestru. W dniu 9.04.2021 roku jeden z akcjonariuszy (Jan Krokus), będący uprzednio udziałowcem spółki przekształcanej wytoczył przeciwko biegłemu sporządzającemu opinię na potrzeby przekształcenia powództwo o naprawienie szkody związanej z wydaną przez niego wyceną aktywów i pasywów, która według niego doprowadziła do zaniżenia wartości majątku spółki (biegły celowo pominął wzrost wartości nieruchomości wynikający ze zmiany przeznaczenia części gruntów, których właścicielem była spółka). Akcje tego akcjonariusza zostały przymusowo umorzone w dniu 10.04.2020 r. Wadliwa opinia biegłego (sporządzona na potrzeby przekształcenia) doprowadziła, w związku z ustaloną na potrzeby umorzenia wartością aktywów netto przypadającą na akcję, do przyznania Krokusowi wynagrodzenia z tytułu przymusowego umorzenia akcji znacznie poniżej wartości, w stosunku do tej, która mogłaby zostać ustalona, gdyby biegły wydał rzetelną opinię w związku z przekształceniem. Oceń szanse powodzenia powództwa i omów problematykę poruszoną w kazusie.</w:t>
      </w:r>
    </w:p>
    <w:p w14:paraId="6B9D24A7" w14:textId="77777777" w:rsidR="009248C5" w:rsidRPr="003C377C" w:rsidRDefault="009248C5" w:rsidP="00603508">
      <w:pPr>
        <w:pStyle w:val="Akapitzlist"/>
        <w:numPr>
          <w:ilvl w:val="0"/>
          <w:numId w:val="4"/>
        </w:numPr>
        <w:ind w:left="284" w:hanging="426"/>
        <w:contextualSpacing/>
        <w:jc w:val="both"/>
      </w:pPr>
      <w:r w:rsidRPr="003C377C">
        <w:t xml:space="preserve">W dniu 26.04.2021 r. Mądra sp. z o.o. uzgodniła plan połączenia z Ciekawską </w:t>
      </w:r>
      <w:r>
        <w:br/>
      </w:r>
      <w:r w:rsidRPr="003C377C">
        <w:t xml:space="preserve">sp. z o.o. W dniu 5.05.2021 r. Mądra sp. z o.o. poinformowała zarząd Ciekawskiej </w:t>
      </w:r>
      <w:r>
        <w:br/>
      </w:r>
      <w:r w:rsidRPr="003C377C">
        <w:t>sp. z o.o., iż z uwagi na niepewną sytuację pandemiczną rezygnuje z zamiaru połączenia. W odpowiedzi zarząd Ciekawskiej sp. z o.o. wniósł pozew, domagając się przeprowadzenia połączenia zgodnie z zawartym planem połączenia. Czy Ciekawska sp. z o.o. ma podstawy do swojego roszczenia? Jeśli tak – uzasadnij, jeśli nie wskaż alternatywy (</w:t>
      </w:r>
      <w:r w:rsidRPr="002F6945">
        <w:t>culpa in contrahendo</w:t>
      </w:r>
      <w:r w:rsidRPr="003C377C">
        <w:t>?). Jakie instytucje prawa cywilnego mogłyby być przydatne, aby ograniczyć takie ryzyko?</w:t>
      </w:r>
    </w:p>
    <w:p w14:paraId="0694043F" w14:textId="60321A0F" w:rsidR="009248C5" w:rsidRPr="003C377C" w:rsidRDefault="009248C5" w:rsidP="00603508">
      <w:pPr>
        <w:pStyle w:val="Akapitzlist"/>
        <w:numPr>
          <w:ilvl w:val="0"/>
          <w:numId w:val="4"/>
        </w:numPr>
        <w:ind w:left="284" w:hanging="426"/>
        <w:contextualSpacing/>
        <w:jc w:val="both"/>
      </w:pPr>
      <w:r w:rsidRPr="003C377C">
        <w:t>W dniu 31.01.2022 r. Bank Krajowy S.A. (spółka przejmująca) uzgodnił plan połączenia z Bankiem Narodowym S.A. Zgodnie z wymogami k.s.h., plan połączenia określał parytet wymiany, ustalony na podstawie wycen majątków obu łączących się podmiotów. Łączące się podmioty uzyskały od renomowanego banku inwestycyjnego potwierdzenie, iż przyjęty parytet został określony uczciwie („</w:t>
      </w:r>
      <w:r w:rsidRPr="002F6945">
        <w:t>fairness opinion</w:t>
      </w:r>
      <w:r w:rsidRPr="003C377C">
        <w:t xml:space="preserve">”). Walne zgromadzenia zostały wyznaczone na dzień 14.04.2022 r. Pomiędzy datą uzgodnienia planu połączenia a datą walnego zgromadzenia wyniki finansowe Banku Narodowego S.A. znaczenie się pogorszyły wskutek pandemii COVID-19. Gdyby wyceny majątku były przeprowadzone w kwietniu 2022 r., wycena Banku Narodowego S.A. byłaby o 25% niższa niż ta przyjęta na potrzeby ustalenia parytetu wymiany w planie połączenia. Dla kogo utrzymanie obecnego parytetu jest korzystne, a dla kogo nie? Czy walne zgromadzenie Banku Krajowego może </w:t>
      </w:r>
      <w:r w:rsidRPr="003C377C">
        <w:lastRenderedPageBreak/>
        <w:t>zmodyfikować Plan Połączenia poprzez zmianę parytetu wymiany i oparcie go o obecne wyceny? Jeśli nie, to jakie opcje ma walne zgromadzenie?</w:t>
      </w:r>
    </w:p>
    <w:p w14:paraId="777395D0" w14:textId="1AD7A4C5" w:rsidR="009248C5" w:rsidRPr="003C377C" w:rsidRDefault="009248C5" w:rsidP="00603508">
      <w:pPr>
        <w:pStyle w:val="Akapitzlist"/>
        <w:numPr>
          <w:ilvl w:val="0"/>
          <w:numId w:val="4"/>
        </w:numPr>
        <w:ind w:left="284" w:hanging="426"/>
        <w:contextualSpacing/>
        <w:jc w:val="both"/>
      </w:pPr>
      <w:r w:rsidRPr="003C377C">
        <w:t xml:space="preserve">Do badania planu połączenia uzgodnionego pomiędzy Cwaniak sp. z o.o. a Kombinator S.A. sąd rejestrowy, na zgodny wniosek łączących się podmiotów, wyznaczył dwójkę biegłych – Ambrożego Kleksa i Adama Niezgódkę. Ambroży Kleks w zakresie swoich obowiązków (określonych w postanowieniu sądu) miał potwierdzenie poprawności ustalenia parytetu wymiany akcji Kombinator S.A. na udziały w Cwaniak sp. z o.o., a Adam Niezgódka odpowiedzialny była za pozostałe elementy opinii. Połączenie zostało zarejestrowane 31.12.2021 r. W dniu 31.01.2022 r. </w:t>
      </w:r>
      <w:r w:rsidRPr="002F6945">
        <w:t>Filip Golarz nabył 30% udziałów w kapitale zakładowym Cwaniak sp. z o.o. – wszystkie nabyte udziały utworzone zostały w wyniku połączenia. W dniu 31.05.2022 r. Filip Golarz wniósł powództwo przeciwko Ambrożemu Kleksowi i Adamowi</w:t>
      </w:r>
      <w:r w:rsidRPr="003C377C">
        <w:t xml:space="preserve"> Niezgódce, zarzucając błędy w sztuce przy sporządzeniu opinii – dokładnie błędne ustalenie parytetu wymiany przez przeszacowanie majątku Kombinator S.A., a tym samym spowodowanie szkody w jego majątku. Czy Filip Golarz ma legitymację do wniesienia takiego powództwa? Czy Adam Niezgódka może zostać pociągnięty do odpowiedzialności?</w:t>
      </w:r>
    </w:p>
    <w:p w14:paraId="28473DDB" w14:textId="5DD8D0A3" w:rsidR="009248C5" w:rsidRPr="003C377C" w:rsidRDefault="009248C5" w:rsidP="00603508">
      <w:pPr>
        <w:pStyle w:val="Akapitzlist"/>
        <w:numPr>
          <w:ilvl w:val="0"/>
          <w:numId w:val="4"/>
        </w:numPr>
        <w:ind w:left="284" w:hanging="426"/>
        <w:contextualSpacing/>
        <w:jc w:val="both"/>
      </w:pPr>
      <w:r w:rsidRPr="003C377C">
        <w:t>Do Matka sp. z o.o. należą wszystkie udziały spółki Córka sp. z o.o. Zarządy obu tych spółek ustaliły wstępnie, iż ewentualnie ich połączenie będzie korzystne dla każdej z nich. Przedstaw zarządom obu spółek etapy planowanego połączenia spółek poprzez przejęcie, wskazując na ewentualne różnice w przypadku, gdyby spółką przejmującą miała być Córka sp. z o.o.</w:t>
      </w:r>
    </w:p>
    <w:p w14:paraId="501CC69C" w14:textId="77777777" w:rsidR="009248C5" w:rsidRDefault="009248C5" w:rsidP="009248C5">
      <w:pPr>
        <w:spacing w:after="120"/>
        <w:jc w:val="both"/>
        <w:rPr>
          <w:rFonts w:ascii="Times New Roman" w:hAnsi="Times New Roman" w:cs="Times New Roman"/>
        </w:rPr>
      </w:pPr>
    </w:p>
    <w:p w14:paraId="384535A0" w14:textId="77777777" w:rsidR="0095650C" w:rsidRDefault="0095650C" w:rsidP="009248C5">
      <w:pPr>
        <w:spacing w:after="120"/>
        <w:jc w:val="both"/>
        <w:rPr>
          <w:rFonts w:ascii="Times New Roman" w:hAnsi="Times New Roman" w:cs="Times New Roman"/>
        </w:rPr>
      </w:pPr>
    </w:p>
    <w:p w14:paraId="5227005C" w14:textId="77777777" w:rsidR="0095650C" w:rsidRDefault="0095650C" w:rsidP="009248C5">
      <w:pPr>
        <w:spacing w:after="120"/>
        <w:jc w:val="both"/>
        <w:rPr>
          <w:rFonts w:ascii="Times New Roman" w:hAnsi="Times New Roman" w:cs="Times New Roman"/>
        </w:rPr>
      </w:pPr>
    </w:p>
    <w:p w14:paraId="3D459CF8" w14:textId="77777777" w:rsidR="0095650C" w:rsidRDefault="0095650C" w:rsidP="009248C5">
      <w:pPr>
        <w:spacing w:after="120"/>
        <w:jc w:val="both"/>
        <w:rPr>
          <w:rFonts w:ascii="Times New Roman" w:hAnsi="Times New Roman" w:cs="Times New Roman"/>
        </w:rPr>
      </w:pPr>
    </w:p>
    <w:p w14:paraId="32A39DE0" w14:textId="77777777" w:rsidR="0095650C" w:rsidRDefault="0095650C" w:rsidP="009248C5">
      <w:pPr>
        <w:spacing w:after="120"/>
        <w:jc w:val="both"/>
        <w:rPr>
          <w:rFonts w:ascii="Times New Roman" w:hAnsi="Times New Roman" w:cs="Times New Roman"/>
        </w:rPr>
      </w:pPr>
    </w:p>
    <w:p w14:paraId="49EC74AA" w14:textId="77777777" w:rsidR="0095650C" w:rsidRDefault="0095650C" w:rsidP="009248C5">
      <w:pPr>
        <w:spacing w:after="120"/>
        <w:jc w:val="both"/>
        <w:rPr>
          <w:rFonts w:ascii="Times New Roman" w:hAnsi="Times New Roman" w:cs="Times New Roman"/>
        </w:rPr>
      </w:pPr>
    </w:p>
    <w:p w14:paraId="0F4472E1" w14:textId="77777777" w:rsidR="0095650C" w:rsidRDefault="0095650C" w:rsidP="009248C5">
      <w:pPr>
        <w:spacing w:after="120"/>
        <w:jc w:val="both"/>
        <w:rPr>
          <w:rFonts w:ascii="Times New Roman" w:hAnsi="Times New Roman" w:cs="Times New Roman"/>
        </w:rPr>
      </w:pPr>
    </w:p>
    <w:p w14:paraId="4FF7E267" w14:textId="77777777" w:rsidR="0095650C" w:rsidRDefault="0095650C" w:rsidP="009248C5">
      <w:pPr>
        <w:spacing w:after="120"/>
        <w:jc w:val="both"/>
        <w:rPr>
          <w:rFonts w:ascii="Times New Roman" w:hAnsi="Times New Roman" w:cs="Times New Roman"/>
        </w:rPr>
      </w:pPr>
    </w:p>
    <w:p w14:paraId="73B559E3" w14:textId="77777777" w:rsidR="0095650C" w:rsidRDefault="0095650C" w:rsidP="009248C5">
      <w:pPr>
        <w:spacing w:after="120"/>
        <w:jc w:val="both"/>
        <w:rPr>
          <w:rFonts w:ascii="Times New Roman" w:hAnsi="Times New Roman" w:cs="Times New Roman"/>
        </w:rPr>
      </w:pPr>
    </w:p>
    <w:p w14:paraId="0F465CD1" w14:textId="77777777" w:rsidR="0095650C" w:rsidRDefault="0095650C" w:rsidP="009248C5">
      <w:pPr>
        <w:spacing w:after="120"/>
        <w:jc w:val="both"/>
        <w:rPr>
          <w:rFonts w:ascii="Times New Roman" w:hAnsi="Times New Roman" w:cs="Times New Roman"/>
        </w:rPr>
      </w:pPr>
    </w:p>
    <w:p w14:paraId="19638170" w14:textId="77777777" w:rsidR="0095650C" w:rsidRDefault="0095650C" w:rsidP="009248C5">
      <w:pPr>
        <w:spacing w:after="120"/>
        <w:jc w:val="both"/>
        <w:rPr>
          <w:rFonts w:ascii="Times New Roman" w:hAnsi="Times New Roman" w:cs="Times New Roman"/>
        </w:rPr>
      </w:pPr>
    </w:p>
    <w:p w14:paraId="1969726B" w14:textId="77777777" w:rsidR="0095650C" w:rsidRDefault="0095650C" w:rsidP="009248C5">
      <w:pPr>
        <w:spacing w:after="120"/>
        <w:jc w:val="both"/>
        <w:rPr>
          <w:rFonts w:ascii="Times New Roman" w:hAnsi="Times New Roman" w:cs="Times New Roman"/>
        </w:rPr>
      </w:pPr>
    </w:p>
    <w:p w14:paraId="7D572658" w14:textId="77777777" w:rsidR="0095650C" w:rsidRDefault="0095650C" w:rsidP="009248C5">
      <w:pPr>
        <w:spacing w:after="120"/>
        <w:jc w:val="both"/>
        <w:rPr>
          <w:rFonts w:ascii="Times New Roman" w:hAnsi="Times New Roman" w:cs="Times New Roman"/>
        </w:rPr>
      </w:pPr>
    </w:p>
    <w:p w14:paraId="1366F602" w14:textId="77777777" w:rsidR="0095650C" w:rsidRDefault="0095650C" w:rsidP="009248C5">
      <w:pPr>
        <w:spacing w:after="120"/>
        <w:jc w:val="both"/>
        <w:rPr>
          <w:rFonts w:ascii="Times New Roman" w:hAnsi="Times New Roman" w:cs="Times New Roman"/>
        </w:rPr>
      </w:pPr>
    </w:p>
    <w:p w14:paraId="6FF85DE6" w14:textId="77777777" w:rsidR="0095650C" w:rsidRDefault="0095650C" w:rsidP="009248C5">
      <w:pPr>
        <w:spacing w:after="120"/>
        <w:jc w:val="both"/>
        <w:rPr>
          <w:rFonts w:ascii="Times New Roman" w:hAnsi="Times New Roman" w:cs="Times New Roman"/>
        </w:rPr>
      </w:pPr>
    </w:p>
    <w:p w14:paraId="26374315" w14:textId="77777777" w:rsidR="0095650C" w:rsidRDefault="0095650C" w:rsidP="009248C5">
      <w:pPr>
        <w:spacing w:after="120"/>
        <w:jc w:val="both"/>
        <w:rPr>
          <w:rFonts w:ascii="Times New Roman" w:hAnsi="Times New Roman" w:cs="Times New Roman"/>
        </w:rPr>
      </w:pPr>
    </w:p>
    <w:p w14:paraId="3115404A" w14:textId="77777777" w:rsidR="0095650C" w:rsidRDefault="0095650C" w:rsidP="009248C5">
      <w:pPr>
        <w:spacing w:after="120"/>
        <w:jc w:val="both"/>
        <w:rPr>
          <w:rFonts w:ascii="Times New Roman" w:hAnsi="Times New Roman" w:cs="Times New Roman"/>
        </w:rPr>
      </w:pPr>
    </w:p>
    <w:p w14:paraId="1750318D" w14:textId="77777777" w:rsidR="0095650C" w:rsidRDefault="0095650C" w:rsidP="009248C5">
      <w:pPr>
        <w:spacing w:after="120"/>
        <w:jc w:val="both"/>
        <w:rPr>
          <w:rFonts w:ascii="Times New Roman" w:hAnsi="Times New Roman" w:cs="Times New Roman"/>
        </w:rPr>
      </w:pPr>
    </w:p>
    <w:p w14:paraId="7A899974" w14:textId="77777777" w:rsidR="0095650C" w:rsidRDefault="0095650C" w:rsidP="009248C5">
      <w:pPr>
        <w:spacing w:after="120"/>
        <w:jc w:val="both"/>
        <w:rPr>
          <w:rFonts w:ascii="Times New Roman" w:hAnsi="Times New Roman" w:cs="Times New Roman"/>
        </w:rPr>
      </w:pPr>
    </w:p>
    <w:p w14:paraId="0BD0EFEE" w14:textId="77777777" w:rsidR="0095650C" w:rsidRDefault="0095650C" w:rsidP="009248C5">
      <w:pPr>
        <w:spacing w:after="120"/>
        <w:jc w:val="both"/>
        <w:rPr>
          <w:rFonts w:ascii="Times New Roman" w:hAnsi="Times New Roman" w:cs="Times New Roman"/>
        </w:rPr>
      </w:pPr>
    </w:p>
    <w:p w14:paraId="69912971" w14:textId="77777777" w:rsidR="0095650C" w:rsidRPr="003C377C" w:rsidRDefault="0095650C" w:rsidP="009248C5">
      <w:pPr>
        <w:spacing w:after="120"/>
        <w:jc w:val="both"/>
        <w:rPr>
          <w:rFonts w:ascii="Times New Roman" w:hAnsi="Times New Roman" w:cs="Times New Roman"/>
        </w:rPr>
      </w:pPr>
    </w:p>
    <w:p w14:paraId="7AFC3685" w14:textId="77777777" w:rsidR="009248C5" w:rsidRPr="009248C5" w:rsidRDefault="009248C5" w:rsidP="009248C5">
      <w:pPr>
        <w:spacing w:after="120"/>
        <w:jc w:val="both"/>
        <w:rPr>
          <w:rFonts w:ascii="Times New Roman" w:hAnsi="Times New Roman" w:cs="Times New Roman"/>
          <w:b/>
        </w:rPr>
      </w:pPr>
      <w:bookmarkStart w:id="3" w:name="_Hlk91660441"/>
      <w:r w:rsidRPr="009248C5">
        <w:rPr>
          <w:rFonts w:ascii="Times New Roman" w:hAnsi="Times New Roman" w:cs="Times New Roman"/>
          <w:b/>
        </w:rPr>
        <w:lastRenderedPageBreak/>
        <w:t>II. PRAWO UPADŁOŚCIOWE I PRAWO RESTRUKTURYZACYJNE</w:t>
      </w:r>
    </w:p>
    <w:p w14:paraId="38C48314" w14:textId="77777777" w:rsidR="009248C5" w:rsidRPr="003C377C" w:rsidRDefault="009248C5" w:rsidP="009248C5">
      <w:pPr>
        <w:jc w:val="both"/>
        <w:rPr>
          <w:rFonts w:ascii="Times New Roman" w:hAnsi="Times New Roman" w:cs="Times New Roman"/>
        </w:rPr>
      </w:pPr>
    </w:p>
    <w:p w14:paraId="65E56C5B" w14:textId="01A985AE" w:rsidR="009248C5" w:rsidRPr="003C377C" w:rsidRDefault="009248C5" w:rsidP="00603508">
      <w:pPr>
        <w:pStyle w:val="Akapitzlist"/>
        <w:numPr>
          <w:ilvl w:val="0"/>
          <w:numId w:val="5"/>
        </w:numPr>
        <w:ind w:left="284" w:hanging="426"/>
        <w:contextualSpacing/>
        <w:jc w:val="both"/>
      </w:pPr>
      <w:r w:rsidRPr="003C377C">
        <w:t xml:space="preserve">W dniu 16.11.2021 r. do radcy prawnego zgłosił się dłużnik Adam Kowalski, z prośbą o przygotowanie wniosku o ogłoszenie upadłości „konsumenckiej”. Klient poinformował radcę prawnego, iż od 1.01.2017 do 31.10.2021 r. prowadził działalność gospodarczą w branży budowlanej, w związku z którą powstało jego obecne zadłużenie w wysokości ok. 500 000 zł. Na zadłużenie składają się głównie zobowiązania wobec kontrahentów dłużnika, ale również zobowiązania z tytułu składek na ubezpieczenia społeczne, odprowadzanych przez pracodawcę za pracowników. Dłużnik ma obecnie 31 lat, posiada wykształcenie średnie z tytułem technik budownictwa. W dniu 20.12.2016 r. darował swojemu bratu nieruchomość – lokal użytkowy. Dłużnik jest kawalerem, aktualnie nie posiada żadnego majątku, jest bezrobotny i zamieszkuje nieodpłatnie u rodziców. Proszę udzielić porady prawnej klientowi, poprzez wskazanie czy istnieją przeszkody do ogłoszenia upadłości „konsumenckiej” oraz wskazać dłużnikowi, jakie mogą być skutki złożenia wniosku </w:t>
      </w:r>
      <w:r w:rsidR="002F6945">
        <w:br/>
      </w:r>
      <w:r w:rsidRPr="003C377C">
        <w:t>o ogłoszenie upadłości, biorąc pod uwagę stan faktyczny opisany przez klienta oraz przepisy prawa upadłościowego.</w:t>
      </w:r>
    </w:p>
    <w:p w14:paraId="2D7AD3F3" w14:textId="3AD1FBD6" w:rsidR="009248C5" w:rsidRPr="003C377C" w:rsidRDefault="009248C5" w:rsidP="00603508">
      <w:pPr>
        <w:pStyle w:val="Akapitzlist"/>
        <w:numPr>
          <w:ilvl w:val="0"/>
          <w:numId w:val="5"/>
        </w:numPr>
        <w:ind w:left="284" w:hanging="426"/>
        <w:contextualSpacing/>
        <w:jc w:val="both"/>
      </w:pPr>
      <w:r w:rsidRPr="003C377C">
        <w:t xml:space="preserve">Syndyk masy upadłości Armagedon sp. z o.o. przeprowadził trzy bezskuteczne przetargi </w:t>
      </w:r>
      <w:r w:rsidR="002F6945">
        <w:br/>
      </w:r>
      <w:r w:rsidRPr="003C377C">
        <w:t>na sprzedaż uszkodzonego samochodu ciężarowego, wchodzącego w skład masy upadłości, o wartości oszacowania w wysokości 80 000 zł. Przedmiotowy pojazd jest wolny od zabezpieczeń. W ostatnim bezskutecznym przetargu minimalna cena ofertowa została ustalona na poziomie 50% sumy oszacowania. Samochód generuje w masie upadłości znaczące koszty z tytułu ubezpieczenia OC i AC oraz najmu strzeżonego parkingu. Syndyk zwrócił się do obsługującego go radcy prawnego o wskazanie dalszych możliwych rozwiązań, w stosunku do trudno zbywalnego składnika masy upadłości. Proszę doradzić syndykowi możliwe dalsze sposoby działania, dotyczące niesprzedanej w trybie przetargowym ruchomości, w oparciu o obowiązujące przepisy prawa upadłościowego.</w:t>
      </w:r>
    </w:p>
    <w:p w14:paraId="5C21D28A" w14:textId="0F274C88" w:rsidR="009248C5" w:rsidRPr="003C377C" w:rsidRDefault="009248C5" w:rsidP="00603508">
      <w:pPr>
        <w:pStyle w:val="Akapitzlist"/>
        <w:numPr>
          <w:ilvl w:val="0"/>
          <w:numId w:val="5"/>
        </w:numPr>
        <w:ind w:left="284" w:hanging="426"/>
        <w:contextualSpacing/>
        <w:jc w:val="both"/>
      </w:pPr>
      <w:r w:rsidRPr="003C377C">
        <w:t xml:space="preserve">Do kancelarii radcy prawnego zgłosił się klient z prośbą o przygotowanie wniosku </w:t>
      </w:r>
      <w:r w:rsidRPr="003C377C">
        <w:br/>
        <w:t>o ogłoszenie upadłości konsumenckiej. Dłużnik poinformował radcę prawnego, iż posiada długi z tytułu niespłaconych pożyczek konsumpcyjnych na kwotę ponad 50 000 zł. Aktualnie jest bezrobotny. W wyroku rozwodowym Sąd przyznał opiekę nad małoletnią córką klienta matce i zasądził do jej rąk alimenty w kwocie 1 500 zł miesięcznie. Klient posiada dodatkowo zaległe zobowiązania alimentacyjne za okres od stycznia 2020 r. do października 2021 r. na kwotę 33 000 zł. Jedynym majątkiem klienta jest nieruchomość gruntowa o wartości 150 000 zł, która jest obciążona hipoteką z sumą hipoteczną ponad wartość nieruchomości, na zabezpieczenie wierzytelności z umowy pożyczki udzielonej bratu klienta. Proszę wskazać klientowi, jakie będą skutki ogłoszenia upadłości, ze szczególnym uwzględnieniem składu masy upadłości oraz zakresu zaspokojenia wierzycieli.</w:t>
      </w:r>
    </w:p>
    <w:p w14:paraId="1896D9FE" w14:textId="1FC894B3" w:rsidR="009248C5" w:rsidRPr="003C377C" w:rsidRDefault="009248C5" w:rsidP="00603508">
      <w:pPr>
        <w:pStyle w:val="Akapitzlist"/>
        <w:numPr>
          <w:ilvl w:val="0"/>
          <w:numId w:val="5"/>
        </w:numPr>
        <w:ind w:left="284" w:hanging="426"/>
        <w:contextualSpacing/>
        <w:jc w:val="both"/>
      </w:pPr>
      <w:r w:rsidRPr="003C377C">
        <w:t>Do kancelarii radcy prawnego zgłosił się klient. Poinformował radcę, iż prowadził jednoosobową działalność gospodarczą i ogłoszono wobec niego upadłość na zasadach ogólnych. Dłużnik wskazał, iż poza majątkiem przedsiębiorstwa, do masy upadłości wszedł dom jednorodzinny stanowiący jego własność. Dłużnik wskazał, iż po ogłoszeniu upadłości otrzymał list od syndyka, który wezwał go do opuszczenia należącego do niego domu w terminie 7 dni od dnia otrzymania wezwania. Klient nadmienił, iż w domu zamieszkuje wraz z żoną i dwójką dzieci. Proszę udzielić porady klientowi, co ma zrobić w zaistniałej sytuacji. Proszę poinformować klienta, jakie przysługują mu prawa po sprzedaży nieruchomości przez syndyka.</w:t>
      </w:r>
    </w:p>
    <w:p w14:paraId="6E35A14A" w14:textId="77777777" w:rsidR="009248C5" w:rsidRPr="003C377C" w:rsidRDefault="009248C5" w:rsidP="00603508">
      <w:pPr>
        <w:pStyle w:val="Akapitzlist"/>
        <w:numPr>
          <w:ilvl w:val="0"/>
          <w:numId w:val="5"/>
        </w:numPr>
        <w:ind w:left="284" w:hanging="426"/>
        <w:contextualSpacing/>
        <w:jc w:val="both"/>
      </w:pPr>
      <w:r w:rsidRPr="003C377C">
        <w:t xml:space="preserve">Do Kancelarii radcy prawnego zgłosił się klient z prośbą o poradę prawną. Wskazał, </w:t>
      </w:r>
      <w:r>
        <w:br/>
      </w:r>
      <w:r w:rsidRPr="003C377C">
        <w:t xml:space="preserve">iż nabył od Amber sp. z o.o. samochód dostawczy za kwotę 50 000 zł. Po upływie ośmiu miesięcy od dnia sprzedaży, zgłosił się do niego syndyk masy upadłości Amber sp. </w:t>
      </w:r>
      <w:r>
        <w:br/>
      </w:r>
      <w:r w:rsidRPr="003C377C">
        <w:lastRenderedPageBreak/>
        <w:t>z o.o., wzywając go do zwrotu pojazdu oraz wskazując, iż sprzedaż pojazdu była bezskuteczna z mocy prawa w stosunku do masy upadłości, gdyż według wyceny rzeczoznawcy majątkowego w chwili sprzedaży pojazd był wart 7 000 zł. Poucz klienta o jego sytuacji prawnej, dalszych możliwych działaniach syndyka w tej sprawie oraz zaproponuj możliwe rozwiązania dla klienta w oparciu o przepisy prawa upadłościowego.</w:t>
      </w:r>
    </w:p>
    <w:p w14:paraId="1A7980AE" w14:textId="77777777" w:rsidR="009248C5" w:rsidRPr="003C377C" w:rsidRDefault="009248C5" w:rsidP="00603508">
      <w:pPr>
        <w:pStyle w:val="Akapitzlist"/>
        <w:numPr>
          <w:ilvl w:val="0"/>
          <w:numId w:val="5"/>
        </w:numPr>
        <w:ind w:left="284" w:hanging="426"/>
        <w:contextualSpacing/>
        <w:jc w:val="both"/>
      </w:pPr>
      <w:r w:rsidRPr="003C377C">
        <w:t xml:space="preserve">Do radcy prawnego zgłosił się klient z prośbą o poradę prawną. Poinformował </w:t>
      </w:r>
      <w:r>
        <w:br/>
      </w:r>
      <w:r w:rsidRPr="003C377C">
        <w:t>on radcę prawnego, iż rok wcześniej udzielił pożyczki firmie budowlanej. Celem zabezpieczenia tej pożyczki dłużnik przewłaszczył na jego rzecz nieruchomość, na której była posadowiona związana na stałe z gruntem instalacja do wytwarzania mieszanek betonowych. Sąd do chwili obecnej nie wpisał w księdze wieczystej zmiany właściciela nieruchomości. Nadto dłużnik przewłaszczył również na zabezpieczenie pożyczki maszyny budowlane (ruchomości) stale znajdujące się na przewłaszczonej nieruchomości. Klient wskazał, iż na skutek wniosku dłużnika złożonego dwa miesiące wcześniej, Sąd ogłosił upadłość pożyczkobiorcy, zaś Syndyk objął do masy upadłości przewłaszczoną na jego rzecz nieruchomość wraz z posadowionymi na niej urządzeniami i maszynami budowlanymi, które były w posiadaniu dłużnika w chwili ogłoszenia upadłości, powołując się na domniemanie prawa własności upadłego, wynikające z przepisów prawa upadłościowego. Udziel porady prawnej klientowi, w zakresie przysługujących mu praw oraz możliwych do podjęcia działań, w ramach toczącego się postępowania upadłościowego dłużnika.</w:t>
      </w:r>
    </w:p>
    <w:p w14:paraId="424A6329" w14:textId="73C07FB5" w:rsidR="009248C5" w:rsidRPr="003C377C" w:rsidRDefault="009248C5" w:rsidP="00603508">
      <w:pPr>
        <w:pStyle w:val="Akapitzlist"/>
        <w:numPr>
          <w:ilvl w:val="0"/>
          <w:numId w:val="5"/>
        </w:numPr>
        <w:ind w:left="284" w:hanging="426"/>
        <w:contextualSpacing/>
        <w:jc w:val="both"/>
      </w:pPr>
      <w:r w:rsidRPr="003C377C">
        <w:t xml:space="preserve">Do Sądu wpłynęły dwa wnioski o upadłość Mleczko sp. z o.o. Wierzyciel Jan Nowak, </w:t>
      </w:r>
      <w:r w:rsidR="002F6945">
        <w:br/>
      </w:r>
      <w:r w:rsidRPr="003C377C">
        <w:t xml:space="preserve">we wniosku o ogłoszenie upadłości wskazał, iż w stosunku do dłużnika przysługuje mu wierzytelność, która jest przeterminowana ponad cztery miesiące. Drugi z wierzycieli składających wniosek o ogłoszenie upadłości – Krówka S.A. wskazał, iż w stosunku </w:t>
      </w:r>
      <w:r w:rsidR="002F6945">
        <w:br/>
      </w:r>
      <w:r w:rsidRPr="003C377C">
        <w:t xml:space="preserve">do dłużnika przysługują mu wierzytelności, których wymagalność nastąpiła sześć miesięcy przed dniem złożenia wniosku, zaś Sąd Rejonowy w sprawie z powództwa Krówki S.A. przeciwko Mleczko sp. z o.o. wydał nakaz zapłaty w postępowaniu upominawczym. Dłużnik zwrócił się do radcy prawnego o złożenie odpowiedzi na wnioski o ogłoszenie upadłości. Dłużnik przedłożył pełnomocnikowi dokumenty, z których wynika, iż nakaz zapłaty wydany na rzecz Krówka sp. z o.o. jest nieprawomocny, a dłużnik złożył od niego sprzeciw. Nadto spis wierzycieli przedstawiony przez dłużnika oraz spis majątku wskazuje, iż dłużnik posiada kilkudziesięciu wierzycieli, którzy posiadają wierzytelności o łącznej sumie odpowiadającej około 75% rynkowej wartości majątku dłużnika. Jednocześnie spis wierzycieli przedstawiony przez dłużnika wskazuje, iż poza wierzytelnościami wnioskodawców, pozostałe wierzytelności dłużnika są przeterminowane maksymalnie o 30 lub 60 dni i są sukcesywnie zaspokajane przez dłużnika z bieżących zysków </w:t>
      </w:r>
      <w:r w:rsidRPr="003C377C">
        <w:br/>
        <w:t xml:space="preserve">z działalności gospodarczej. Oceń przedstawiony stan faktyczny jako pełnomocnik dłużnika, wskaż, czy istnieją podstawy do ogłoszenia upadłości w kontekście pozytywnych </w:t>
      </w:r>
      <w:r w:rsidR="002F6945">
        <w:br/>
      </w:r>
      <w:r w:rsidRPr="003C377C">
        <w:t xml:space="preserve">i negatywnych przesłanek upadłościowych. </w:t>
      </w:r>
    </w:p>
    <w:p w14:paraId="3ACAEE77" w14:textId="04FF910A" w:rsidR="009248C5" w:rsidRPr="003C377C" w:rsidRDefault="009248C5" w:rsidP="00603508">
      <w:pPr>
        <w:pStyle w:val="Akapitzlist"/>
        <w:numPr>
          <w:ilvl w:val="0"/>
          <w:numId w:val="5"/>
        </w:numPr>
        <w:ind w:left="284" w:hanging="426"/>
        <w:contextualSpacing/>
        <w:jc w:val="both"/>
      </w:pPr>
      <w:r w:rsidRPr="003C377C">
        <w:t xml:space="preserve">Drogeria S.A., w ramach prowadzonej działalności gospodarczej, sprzedawała towary Handlowiec sp. z o.o. Jednocześnie Handlowiec sp. z o.o. sprzedawała swoje towary Drogerii S.A. Sąd ogłosił upadłość Handlowiec sp. z o.o. W chwili ogłoszenia upadłości, Drogeria S.A. posiadała nieuregulowane wierzytelności wobec Handlowiec sp. z o.o. </w:t>
      </w:r>
      <w:r w:rsidR="002F6945">
        <w:br/>
      </w:r>
      <w:r w:rsidRPr="003C377C">
        <w:t>Po ogłoszeniu upadłości, syndyk Handlowiec sp. z o.o. nadal sprzedawał Drogeria S.A. towary, zaś spółka Drogeria S.A. zaprzestała sprzedaży swoich towarów syndykowi Handlowiec sp. z o.o. Omów problematykę związaną z wzajemnymi rozliczeniami pomiędzy spółką Drogeria S.A. a Handlowiec sp. z o.o., w związku z ogłoszeniem upadłości. Wyjaśnij, jakie uprawnienia przysługują Drogeria S.A. w postępowaniu upadłościowym w zakresie zaspokojenia wierzytelności przysługującej od Handlowiec sp. z o.o.</w:t>
      </w:r>
    </w:p>
    <w:p w14:paraId="162B2B84" w14:textId="52E4C1DC" w:rsidR="009248C5" w:rsidRPr="003C377C" w:rsidRDefault="009248C5" w:rsidP="00603508">
      <w:pPr>
        <w:pStyle w:val="Akapitzlist"/>
        <w:numPr>
          <w:ilvl w:val="0"/>
          <w:numId w:val="5"/>
        </w:numPr>
        <w:ind w:left="284" w:hanging="426"/>
        <w:contextualSpacing/>
        <w:jc w:val="both"/>
      </w:pPr>
      <w:r w:rsidRPr="003C377C">
        <w:lastRenderedPageBreak/>
        <w:t>Adam Kowalski prowadzi działalność gospodarczą pod firmą Adam Kowalski Beton.pl. Z umów o wykonanie robót budowlanych posiada wierzytelności wobec Konstruktor S.A. W dniu 28.12.2021 r. Sąd ogłosił upadłość spółki Konstruktor S.A. na wniosek dłużnika z dnia 4.12.2021 r. Ogłoszenie o otwarciu postępowania upadłościowego ukazało się w dniu 4.01.2022 r. zaś wierzyciel dowiedział się o upadłości w dniu 20.01.2022 r. Adam Kowalski zgłosił się do pełnomocnika, celem przygotowania zgłoszenia wierzytelności. Z dokumentów przedstawionych przez wierzyciela wynika, iż przysługują mu wierzytelności za roboty budowlane wykonane, zakończone i zafakturowane w latach 2017, 2018 i 2019. Wierzyciel nie posiada tytułów egzekucyjnych przeciwko upadłemu ani nie dochodził wierzytelności przed Sądem przed ogłoszeniem upadłości. Dodatkowo Adam Kowalski posiada zobowiązania wobec Konstruktor S.A. z tytułu umów sprzedaży materiałów budowlanych, które nabywał przed ogłoszeniem upadłości. Udzielając porady prawnej jako pełnomocnik wierzyciela, przeanalizuj jego sytuację prawną, pod kątem przygotowania zgłoszenia wierzytelności. Wyjaśnij swoje stanowisko co do treści zgłoszenia wierzytelności, które winno być przygotowane dla Adama Kowalskiego.</w:t>
      </w:r>
    </w:p>
    <w:p w14:paraId="11312A18" w14:textId="22091E86" w:rsidR="009248C5" w:rsidRPr="003C377C" w:rsidRDefault="009248C5" w:rsidP="00603508">
      <w:pPr>
        <w:pStyle w:val="Akapitzlist"/>
        <w:numPr>
          <w:ilvl w:val="0"/>
          <w:numId w:val="5"/>
        </w:numPr>
        <w:ind w:left="284" w:hanging="426"/>
        <w:contextualSpacing/>
        <w:jc w:val="both"/>
      </w:pPr>
      <w:r w:rsidRPr="003C377C">
        <w:t xml:space="preserve">Alfa Bank S.A. jest wierzycielem Ziemowita Adamskiego prowadzącego działalność gospodarczą, wobec którego Sąd ogłosił upadłość według przepisów ogólnych </w:t>
      </w:r>
      <w:r w:rsidR="002F6945">
        <w:br/>
      </w:r>
      <w:r w:rsidRPr="003C377C">
        <w:t>o postępowaniu upadłościowym. Dłużnik wraz z żoną i dziećmi zamieszkuje w domu położonym w Warszawie. Wierzyciel posiadał hipotekę na lokalu mieszkalnym położonym w Piasecznie. Syndyk sprzedał nieruchomość, na której wierzyciel posiadał zabezpieczenie hipoteczne. W oddzielnym planie podziału syndyk sumę podlegającą podziałowi pomniejszył o 17% z tytułu części innych kosztów postępowania upadłościowego, które zostały wyliczone na podstawie proporcji wartości sprzedanego lokalu do całości wartości masy upadłości. W dalszej kolejności syndyk odliczył od sumy podlegającej podziałowi kwotę odpowiadającą przeciętnemu czynszowi najmu lokalu mieszkalnego za okres dwudziestu czterech miesięcy, celem jej wydania upadłemu na zaspokojenie potrzeb mieszkaniowych. Pozostałą część sumy podlegającą podziałowi syndyk wypłacił wierzycielom zabezpieczonym hipotecznie, w tym Alfa Bank S.A. Jako pełnomocnik wierzyciela hipotecznego, przeanalizuj plan podziału sporządzony przez syndyka z punktu widzenia interesów wierzyciela.</w:t>
      </w:r>
    </w:p>
    <w:p w14:paraId="2628849B" w14:textId="2E7D43E4" w:rsidR="009248C5" w:rsidRDefault="009248C5" w:rsidP="00603508">
      <w:pPr>
        <w:pStyle w:val="Akapitzlist"/>
        <w:numPr>
          <w:ilvl w:val="0"/>
          <w:numId w:val="5"/>
        </w:numPr>
        <w:contextualSpacing/>
        <w:jc w:val="both"/>
      </w:pPr>
      <w:r w:rsidRPr="003C377C">
        <w:t xml:space="preserve">Sąd ogłosił upadłość Dominika Wilka w dniu 15.01.2022 r. W skład masy upadłości wchodzi nieruchomość zabudowana domem jednorodzinnym, którą upadły otrzymał </w:t>
      </w:r>
      <w:r>
        <w:br/>
      </w:r>
      <w:r w:rsidRPr="003C377C">
        <w:t xml:space="preserve">od matki w 2016 r. Biegły rzeczoznawca wycenił nieruchomość na kwotę 400 000 zł. </w:t>
      </w:r>
      <w:r w:rsidR="002F6945">
        <w:br/>
      </w:r>
      <w:r w:rsidRPr="003C377C">
        <w:t xml:space="preserve">W chwili ogłoszenia upadłości oraz w toku postępowania, nieruchomość była zamieszkiwana jedynie przez matkę upadłego. Na nieruchomości w dniu 10.06.2012 r. ustanowiono hipotekę umowną na zabezpieczenie kredytu inwestycyjnego zaciągniętego przez upadłego do kwoty 300 000 zł. Wierzyciel hipoteczny zgłosił w postępowaniu upadłościowym wierzytelność w łącznej wysokości 326 000 zł. W dniu 1.09.2016 r., </w:t>
      </w:r>
      <w:r w:rsidR="002F6945">
        <w:br/>
      </w:r>
      <w:r w:rsidRPr="003C377C">
        <w:t xml:space="preserve">na podstawie umowy dożywocia nieruchomość została obciążona prawem dożywocia </w:t>
      </w:r>
      <w:r w:rsidR="002F6945">
        <w:br/>
      </w:r>
      <w:r w:rsidRPr="003C377C">
        <w:t>na rzecz matki upadłego, którego wartość biegły wycenił na kwotę 102 000 zł. W toku postępowania upadłościowego, na skutek przeprowadzonego przetargu, Syndyk zbył nieruchomość za kwotę 390 000 zł. Koszty likwidacji nieruchomości wyniosły 5 000 zł. W oddzielnym planie podziału syndyk zamierza odliczyć od sumy podlegającej podziałowi maksymalną dopuszczalną kwotę z przeznaczeniem na inne koszty postępowania upadłościowego. Przeanalizuj stan faktyczny opisany powyżej i przedstaw wnioski w zakresie wysokości sumy podlegającej podziałowi, wysokości zaspokojenia wierzycieli, skutków wykonania planu podziału dla praw i roszczeń obciążających nieruchomość.</w:t>
      </w:r>
    </w:p>
    <w:p w14:paraId="00EFC5CC" w14:textId="77777777" w:rsidR="0095650C" w:rsidRPr="003C377C" w:rsidRDefault="0095650C" w:rsidP="0095650C">
      <w:pPr>
        <w:contextualSpacing/>
        <w:jc w:val="both"/>
      </w:pPr>
    </w:p>
    <w:p w14:paraId="7B73F663" w14:textId="56B89ED3" w:rsidR="009248C5" w:rsidRPr="003C377C" w:rsidRDefault="009248C5" w:rsidP="00603508">
      <w:pPr>
        <w:pStyle w:val="Akapitzlist"/>
        <w:numPr>
          <w:ilvl w:val="0"/>
          <w:numId w:val="5"/>
        </w:numPr>
        <w:contextualSpacing/>
        <w:jc w:val="both"/>
      </w:pPr>
      <w:r w:rsidRPr="003C377C">
        <w:lastRenderedPageBreak/>
        <w:t>Syndyk zarządzeniem z dnia 24.03.2022 r. zwrócił zgłoszenie wierzytelności wierzyciela Fortuna S.A. reprezentowanego przez profesjonalnego pełnomocnika. W uzasadnieniu zarządzenia syndyk wskazał, iż Sąd ogłosił upadłość dłużnika postanowieniem z dnia 12.01.2022 r., zaś wierzyciel wniósł zgłoszenie wierzytelności za pośrednictwem systemu teleinformatycznego, dopiero w dniu 14.02.2022 r., a więc po upływie 30 dni od dnia ogłoszenia upadłości. Dodatkowo syndyk wskazał, iż zgłoszenie podlegało zwrotowi w związku z tym, iż do zgłoszenia wierzytelności wierzyciel nie dołączył załączników elektronicznych zawierających dowody wskazane w zgłoszeniu wierzytelności. Działając jako pełnomocnik wierzyciela Fortuna S.A., oceń zarządzenie syndyka oraz wskaż, czy podlega ono zaskarżeniu, uzasadniając swoje stanowisko.</w:t>
      </w:r>
    </w:p>
    <w:p w14:paraId="2AC02A21" w14:textId="03B1E457" w:rsidR="009248C5" w:rsidRPr="003C377C" w:rsidRDefault="009248C5" w:rsidP="00603508">
      <w:pPr>
        <w:pStyle w:val="Akapitzlist"/>
        <w:numPr>
          <w:ilvl w:val="0"/>
          <w:numId w:val="5"/>
        </w:numPr>
        <w:contextualSpacing/>
        <w:jc w:val="both"/>
      </w:pPr>
      <w:r w:rsidRPr="003C377C">
        <w:t>Ryszard Bystry oraz jego żona Zofia Bystry, w związku z długotrwałą chorobą dziecka zaciągnęli szereg pożyczek i kredytów, aby zdobyć fundusze na jego leczenie. Po nagłej utracie pracy przez Ryszarda Bystrego, nie byli w stanie na bieżąco regulować swoich zobowiązań i popadli w tzw. „spiralę zadłużenia”, która utrwaliła ich niewypłacalność. W swojej obecnej sytuacji chcieliby złożyć wniosek o ogłoszenie upadłości. Aktualnie oboje są emerytami, z niskimi świadczeniami emerytalnymi. Cały majątek dłużników stanowi dom jednorodzinny, w którym zamieszkują z niepełnosprawnym dzieckiem. Wartość nieruchomości została określona przez rzeczoznawcę majątkowego na kwotę 440 000 zł, przy zadłużeniu w wysokości niemal 900 000 zł. Dłużnicy obawiają się ogłosić upadłość, gdyż boją się utraty domu, a nie stać ich na wynajem innej nieruchomości i przystosowanie jej do potrzeb chorego dziecka. Jednocześnie brat Pani Zofii zaproponował im pomoc i jest gotów wydatkować środki pieniężne na zaspokojenie ich wierzycieli, o ile będą oni mogli zachować swoje dotychczasowe miejsce zamieszkania. W ramach porady prawnej, zaproponuj dłużnikom rozwiązania ich sytuacji, uwzględniające ich aktualną sytuację osobistą oraz umożliwiające oddłużenie w ramach procedury upadłościowej. Poinformuj dłużników o warunkach, jakie muszą spełnić, aby się oddłużyć.</w:t>
      </w:r>
    </w:p>
    <w:p w14:paraId="291CF8B3" w14:textId="5CBE05E5" w:rsidR="009248C5" w:rsidRPr="003C377C" w:rsidRDefault="009248C5" w:rsidP="00603508">
      <w:pPr>
        <w:pStyle w:val="Akapitzlist"/>
        <w:numPr>
          <w:ilvl w:val="0"/>
          <w:numId w:val="5"/>
        </w:numPr>
        <w:contextualSpacing/>
        <w:jc w:val="both"/>
      </w:pPr>
      <w:r w:rsidRPr="003C377C">
        <w:t xml:space="preserve">Wierzyciel otrzymał od syndyka projekt planu spłaty wierzycieli. W treści dokumentu syndyk wnosi o warunkowe umorzenie zobowiązań upadłego. Uzasadniając swój wniosek, syndyk wskazał, iż w toku postępowania ustalił, iż upadły w okresie ostatnich 5 lat uzyskiwał wynagrodzenie na poziomie płacy minimalnej wskutek niskich kwalifikacji zawodowych. Dodatkowo syndyk wskazał, iż w toku postępowania komornik ustalił, </w:t>
      </w:r>
      <w:r w:rsidR="002F6945">
        <w:br/>
      </w:r>
      <w:r w:rsidRPr="003C377C">
        <w:t xml:space="preserve">iż jedynym majątkiem upadłego był samochód osobowy, sprzedany w toku postępowania, z którego wpływy posłużą do pokrycia kosztów upadłości. Innego majątku rzeczowego komornik nie ustalił. Prezentując aktualną sytuację osobistą upadłego, Syndyk wskazał, iż upadły zamieszkuje nieodpłatnie w domu siostry, który odziedziczyła ona w spadku po matce upadłego zmarłej dwa lata wcześniej, na podstawie testamentu, w którym upadły nie został uwzględniony. Wskazując na powyższe, syndyk podkreślił, iż dłużnik </w:t>
      </w:r>
      <w:r w:rsidR="002F6945">
        <w:br/>
      </w:r>
      <w:r w:rsidRPr="003C377C">
        <w:t xml:space="preserve">ze względu na niepełne wykształcenie podstawowe, aktualnie nie ma perspektyw </w:t>
      </w:r>
      <w:r w:rsidR="002F6945">
        <w:br/>
      </w:r>
      <w:r w:rsidRPr="003C377C">
        <w:t>na zwiększenie wynagrodzenia ponad kwotę ustawowego minimum, niemniej jednak aktualnie podnosi swoje kwalifikacje zawodowe, które w perspektywie 5 lat mogą zmienić jego sytuację zawodową. Oceń jako pełnomocnik wierzyciela działania syndyka w okresie trwania postępowania i ewentualnie wskaż jakie stanowisko w odpowiedzi na pismo syndyka powinien zająć wierzyciel.</w:t>
      </w:r>
    </w:p>
    <w:p w14:paraId="577DB428" w14:textId="00F51549" w:rsidR="009248C5" w:rsidRPr="002F6945" w:rsidRDefault="009248C5" w:rsidP="00603508">
      <w:pPr>
        <w:pStyle w:val="Akapitzlist"/>
        <w:numPr>
          <w:ilvl w:val="0"/>
          <w:numId w:val="5"/>
        </w:numPr>
        <w:contextualSpacing/>
        <w:jc w:val="both"/>
      </w:pPr>
      <w:r w:rsidRPr="003C377C">
        <w:t>Nieruchomość Centro-met sp. z o.o. była obciążona hipoteką zabezpieczającą wierzytelność przysługująca Metal-zbyt S.A. wobec Stal-Pol S.A. w upadłości. W ramach postępowania egzekucyjnego komornik sprzedał nieruchomość Centro-met sp. z o.o., zaspokajając w całości wierzytelność Metal-zbyt S.A. Zarząd spółki Centro-met sp. z o.o. zwrócił się do działu prawnego o wskazanie działań, jakie należy podjąć w toczącym się postępowaniu upadłościowym Stal-Pol S.A., w celu zaspokojenia wierzytelności regresowej przysługującej Centro-met sp. z o.o. wobec Stal-Pol S.A.,</w:t>
      </w:r>
      <w:r w:rsidRPr="003C377C">
        <w:br/>
      </w:r>
      <w:r w:rsidRPr="003C377C">
        <w:lastRenderedPageBreak/>
        <w:t xml:space="preserve">z tytułu zaspokojenia wierzytelności Metal-zbyt S.A. Nie jest wiadomym, na jakim etapie znajduje się postępowanie upadłościowe Stal-Pol S.A. Jako radca prawny Centro-met sp. z o.o. wskaż możliwe rodzaje działań w postępowaniu upadłościowym Stal-Pol S.A., </w:t>
      </w:r>
      <w:r w:rsidR="002F6945">
        <w:br/>
      </w:r>
      <w:r w:rsidRPr="003C377C">
        <w:t>w zależności od etapu zaawansowania postępowania upadłościowego dłużnika.</w:t>
      </w:r>
    </w:p>
    <w:p w14:paraId="0C75472A" w14:textId="2AF48403" w:rsidR="009248C5" w:rsidRPr="003C377C" w:rsidRDefault="009248C5" w:rsidP="00603508">
      <w:pPr>
        <w:pStyle w:val="Akapitzlist"/>
        <w:numPr>
          <w:ilvl w:val="0"/>
          <w:numId w:val="5"/>
        </w:numPr>
        <w:autoSpaceDE w:val="0"/>
        <w:autoSpaceDN w:val="0"/>
        <w:adjustRightInd w:val="0"/>
        <w:spacing w:after="120"/>
        <w:contextualSpacing/>
        <w:jc w:val="both"/>
        <w:rPr>
          <w:rFonts w:eastAsia="BookmanOldStyle"/>
          <w:iCs/>
        </w:rPr>
      </w:pPr>
      <w:r w:rsidRPr="003C377C">
        <w:rPr>
          <w:rFonts w:eastAsia="BookmanOldStyle"/>
        </w:rPr>
        <w:t xml:space="preserve">Sąd Rejonowy w dla m.st. Warszawy w Warszawie postanowieniem z 10.04.2021 r. oddalił wniosek wierzyciela o ogłoszenie upadłości dłużnika z uwagi na brak majątku dłużnika na pokrycie kosztów postępowania, wskazując podstawę prawną (art. 13 ust. 1 p.u.). Zażalenie na niniejsze postanowienie złożył wierzyciel i dłużnik. Wierzyciel </w:t>
      </w:r>
      <w:r w:rsidR="002F6945">
        <w:rPr>
          <w:rFonts w:eastAsia="BookmanOldStyle"/>
        </w:rPr>
        <w:br/>
      </w:r>
      <w:r w:rsidRPr="003C377C">
        <w:rPr>
          <w:rFonts w:eastAsia="BookmanOldStyle"/>
        </w:rPr>
        <w:t xml:space="preserve">w zażaleniu zażądał ogłoszenia upadłości, podnosząc, że majątek wystarczy na pokrycie kosztów. Dłużnik podniósł w zażaleniu, że absolutnie majątek jest wystarczający </w:t>
      </w:r>
      <w:r w:rsidR="002F6945">
        <w:rPr>
          <w:rFonts w:eastAsia="BookmanOldStyle"/>
        </w:rPr>
        <w:br/>
      </w:r>
      <w:r w:rsidRPr="003C377C">
        <w:rPr>
          <w:rFonts w:eastAsia="BookmanOldStyle"/>
        </w:rPr>
        <w:t xml:space="preserve">na pokrycie kosztów, a wniosek powinien być oddalony z uwagi na treść art. 11 ust. 1a p.u., albowiem opóźnienie w wykonaniu przez niego zobowiązań pieniężnych wynosi jedynie 30 dni. Sąd Okręgowy w Warszawie wyrokiem z dnia 28.05.2021 roku ogłosił upadłość dłużnika, oddalając zażalenie dłużnika. Dłużnik wniósł skargę kasacyjną </w:t>
      </w:r>
      <w:r w:rsidR="002F6945">
        <w:rPr>
          <w:rFonts w:eastAsia="BookmanOldStyle"/>
        </w:rPr>
        <w:br/>
      </w:r>
      <w:r w:rsidRPr="003C377C">
        <w:rPr>
          <w:rFonts w:eastAsia="BookmanOldStyle"/>
        </w:rPr>
        <w:t>od orzeczenia Sądu Okręgowego w Warszawie oraz skargę</w:t>
      </w:r>
      <w:r>
        <w:rPr>
          <w:rFonts w:eastAsia="BookmanOldStyle"/>
        </w:rPr>
        <w:t xml:space="preserve"> </w:t>
      </w:r>
      <w:r w:rsidRPr="003C377C">
        <w:rPr>
          <w:rFonts w:eastAsia="BookmanOldStyle"/>
        </w:rPr>
        <w:t xml:space="preserve">o stwierdzenie niezgodności z prawem prawomocnego orzeczenia. </w:t>
      </w:r>
      <w:r w:rsidRPr="003C377C">
        <w:rPr>
          <w:rFonts w:eastAsia="BookmanOldStyle"/>
          <w:iCs/>
        </w:rPr>
        <w:t xml:space="preserve">Oceń podejmowane czynności procesowe </w:t>
      </w:r>
      <w:r w:rsidR="002F6945">
        <w:rPr>
          <w:rFonts w:eastAsia="BookmanOldStyle"/>
          <w:iCs/>
        </w:rPr>
        <w:br/>
      </w:r>
      <w:r w:rsidRPr="003C377C">
        <w:rPr>
          <w:rFonts w:eastAsia="BookmanOldStyle"/>
          <w:iCs/>
        </w:rPr>
        <w:t>w niniejszym postępowaniu oraz omów pozytywne i negatywne przesłanki upadłościowe.</w:t>
      </w:r>
    </w:p>
    <w:p w14:paraId="0A37C790" w14:textId="72F5990C" w:rsidR="009248C5" w:rsidRPr="003C377C" w:rsidRDefault="009248C5" w:rsidP="00603508">
      <w:pPr>
        <w:pStyle w:val="Akapitzlist"/>
        <w:numPr>
          <w:ilvl w:val="0"/>
          <w:numId w:val="5"/>
        </w:numPr>
        <w:autoSpaceDE w:val="0"/>
        <w:autoSpaceDN w:val="0"/>
        <w:adjustRightInd w:val="0"/>
        <w:spacing w:after="120"/>
        <w:contextualSpacing/>
        <w:jc w:val="both"/>
      </w:pPr>
      <w:r w:rsidRPr="003C377C">
        <w:t xml:space="preserve">Sąd </w:t>
      </w:r>
      <w:r w:rsidRPr="003C377C">
        <w:rPr>
          <w:rFonts w:eastAsia="BookmanOldStyle"/>
        </w:rPr>
        <w:t>Rejonowy</w:t>
      </w:r>
      <w:r w:rsidRPr="003C377C">
        <w:t xml:space="preserve"> dla m.st. Warszawy w Warszawie w dniu 4.04.2021 roku ogłosił upadłość Jana Witkowskiego – osoby nieprowadzącej działalności gospodarczej. Ustanowiony </w:t>
      </w:r>
      <w:r w:rsidR="002F6945">
        <w:br/>
      </w:r>
      <w:r w:rsidRPr="003C377C">
        <w:t xml:space="preserve">w tym postępowaniu syndyk wniósł o umorzenie zobowiązań upadłego bez ustalania planu spłat. Wskazał, że Jan Kowalski jest bezrobotny od 2019 r., ma wykształcenie wyższe, z zawodu jest informatykiem. Jest też osobą zdrową, ma 40 lat i zamieszkuje </w:t>
      </w:r>
      <w:r w:rsidR="002F6945">
        <w:br/>
      </w:r>
      <w:r w:rsidRPr="003C377C">
        <w:t>z żoną oraz z dziećmi w wieku 5, 10 oraz 15 lat w mieszkaniu komunalnym o powierzchni ok. 60 m</w:t>
      </w:r>
      <w:r w:rsidRPr="003C377C">
        <w:rPr>
          <w:vertAlign w:val="superscript"/>
        </w:rPr>
        <w:t>2</w:t>
      </w:r>
      <w:r w:rsidRPr="003C377C">
        <w:t xml:space="preserve">. Małżonka upadłego pracuje na ½ etatu. W utrzymaniu upadłemu oraz jego rodziny pomagają rodzice zarówno samego upadłego, jak i jego małżonki. Ponadto upadły otrzymuje pomoc socjalną na każde dziecko z programu 500+. Wysokość zobowiązań upadłego wynosi 100 000 zł. W ocenie syndyka konieczność zajmowania się/wychowania trójki dzieci uniemożliwia upadłemu podjęcie pracy. Z tych względów zasadne jest umorzenie zobowiązań upadłego bez ustalenia planu spłaty. Jako pełnomocnik wierzyciela oceń powyższe pismo syndyka, przedstawiając jednocześnie przesłanki </w:t>
      </w:r>
      <w:r w:rsidR="002F6945">
        <w:br/>
      </w:r>
      <w:r w:rsidRPr="003C377C">
        <w:t xml:space="preserve">do umorzenia zobowiązań bez ustalania planu spłaty. </w:t>
      </w:r>
    </w:p>
    <w:p w14:paraId="18EFA6B9" w14:textId="2109BF84" w:rsidR="009248C5" w:rsidRPr="003C377C" w:rsidRDefault="009248C5" w:rsidP="00603508">
      <w:pPr>
        <w:pStyle w:val="Akapitzlist"/>
        <w:numPr>
          <w:ilvl w:val="0"/>
          <w:numId w:val="5"/>
        </w:numPr>
        <w:contextualSpacing/>
        <w:jc w:val="both"/>
      </w:pPr>
      <w:r w:rsidRPr="003C377C">
        <w:t xml:space="preserve">Henryk prowadził od 2015 r. działalność jednoosobową pod nazwą Henryk Otel – handel i usługi. W dniu 15.01.2021 r. podjął decyzję o zakończeniu działalności i wniósł </w:t>
      </w:r>
      <w:r w:rsidR="002F6945">
        <w:br/>
      </w:r>
      <w:r w:rsidRPr="003C377C">
        <w:t xml:space="preserve">o wykreślenie go z CEIDG. W dniu 21.01.2021 r. został wykreślony z CEIDG. Henrykowi pozostało jednak ponad 100 000 zł długów z tytułu prowadzonej przez niego działalności, których nie jest on w stanie spłacić. Henryk chciałby ogłosić upadłość i móc zacząć od nowa z czystym kontem prowadzić działalność gospodarczą. Udziel porady prawnej Henrykowi, informując go o tym, czy jest możliwe ogłoszenie przez niego upadłości, </w:t>
      </w:r>
      <w:r w:rsidR="002F6945">
        <w:br/>
      </w:r>
      <w:r w:rsidRPr="003C377C">
        <w:t xml:space="preserve">a jeżeli tak to, w jakim trybie i jakie są związane z tym korzyści i ryzyka. </w:t>
      </w:r>
    </w:p>
    <w:p w14:paraId="3CDBBEA8" w14:textId="21CD0A19" w:rsidR="009248C5" w:rsidRPr="003C377C" w:rsidRDefault="009248C5" w:rsidP="00603508">
      <w:pPr>
        <w:pStyle w:val="Akapitzlist"/>
        <w:numPr>
          <w:ilvl w:val="0"/>
          <w:numId w:val="5"/>
        </w:numPr>
        <w:contextualSpacing/>
        <w:jc w:val="both"/>
      </w:pPr>
      <w:r w:rsidRPr="003C377C">
        <w:t xml:space="preserve">Krzysztof jest jedynym członkiem zarządu Trudne sp. z o.o. Z uwagi na problemy </w:t>
      </w:r>
      <w:r w:rsidRPr="003C377C">
        <w:br/>
        <w:t xml:space="preserve">z wierzycielem Mirosławem, który chciał wstrzymać dostawy towarów dla Trudne sp. </w:t>
      </w:r>
      <w:r w:rsidR="002F6945">
        <w:br/>
      </w:r>
      <w:r w:rsidRPr="003C377C">
        <w:t xml:space="preserve">z o.o., Krzysztof podjął w lutym 2020 r. decyzję o zapłaceniu Mirosławowi wszystkich zaległych faktur w kwocie 100 000 zł, a dodatkowo jako przejaw dobrej woli zapłacił </w:t>
      </w:r>
      <w:r w:rsidRPr="002F6945">
        <w:t xml:space="preserve">mu także przyszłe niewymagalne faktury na najbliższe 6 miesięcy w kwocie 150 000 zł. Ponadto, w maju 2020 r. Krzysztof zapłacił na rzecz innej spółki tj. Sprawy sp. z o.o., </w:t>
      </w:r>
      <w:r w:rsidR="002F6945">
        <w:br/>
      </w:r>
      <w:r w:rsidRPr="002F6945">
        <w:t>w której członkiem zarządu jest jego była żona, wynagrodzenie za świadczone</w:t>
      </w:r>
      <w:r w:rsidRPr="003C377C">
        <w:t xml:space="preserve"> przez Trudne sp. z o.o. usługi w kwocie 120 000 zł. W lipcu 2020 r. ogłoszono upadłość Trudne sp. z o.o. Czy ogłoszenie upadłości Trudne sp. z o.o. generuje jakieś ryzyka dla Mirosława oraz Sprawy sp. z o.o.? Jeżeli tak, to jakie i czy Mirosław oraz Sprawy sp. z o.o. mogą się jakoś przed nimi bronić?</w:t>
      </w:r>
    </w:p>
    <w:p w14:paraId="552DF664" w14:textId="359DD02B" w:rsidR="009248C5" w:rsidRPr="003C377C" w:rsidRDefault="009248C5" w:rsidP="00603508">
      <w:pPr>
        <w:pStyle w:val="Akapitzlist"/>
        <w:numPr>
          <w:ilvl w:val="0"/>
          <w:numId w:val="5"/>
        </w:numPr>
        <w:contextualSpacing/>
        <w:jc w:val="both"/>
      </w:pPr>
      <w:r w:rsidRPr="003C377C">
        <w:lastRenderedPageBreak/>
        <w:t xml:space="preserve">„Kupiec” sp. z o.o. otrzymała informację od swojego wierzyciela, że złożył on wniosek o ogłoszeniu upadłości tej spółki, a jednocześnie wystąpił z pozwem o zapłatę </w:t>
      </w:r>
      <w:r w:rsidR="002F6945">
        <w:br/>
      </w:r>
      <w:r w:rsidRPr="003C377C">
        <w:t>w postępowaniu nakazowym. Spółka zalega ponad trzy miesiące z zapłatą na rzecz tego wierzyciela kwoty 100 000 zł, a ponadto ma także stosunkowo drobne, wymagalne wierzytelności w łącznej kwocie ok. 18 000 zł na rzecz trzech innych wierzycieli. Majątek spółki wynosi ok. 3 mln zł, z czego wartość towarów handlowych wynosi ponad 2 mln zł. Spółka prowadzi sklep i osiąga wyniki finansowe pozwalające na pokrycie kosztów prowadzonej działalności gospodarczej. Proszę poradzić zarządowi „Kupiec” sp. z o.o. sposób postępowania, mogący zapobiec ogłoszeniu jej upadłości, a jednocześnie zabezpieczający spółkę przed ewentualnym postępowaniem egzekucyjnym na podstawie nakazu zapłaty.</w:t>
      </w:r>
      <w:bookmarkEnd w:id="3"/>
    </w:p>
    <w:p w14:paraId="5F523F7B" w14:textId="65550A9E" w:rsidR="009248C5" w:rsidRDefault="009248C5" w:rsidP="00603508">
      <w:pPr>
        <w:pStyle w:val="Akapitzlist"/>
        <w:numPr>
          <w:ilvl w:val="0"/>
          <w:numId w:val="5"/>
        </w:numPr>
        <w:contextualSpacing/>
        <w:jc w:val="both"/>
      </w:pPr>
      <w:r w:rsidRPr="00E10910">
        <w:t xml:space="preserve">Do Sądu wpłynął wniosek o ogłoszenie upadłości ABC </w:t>
      </w:r>
      <w:r>
        <w:t>s</w:t>
      </w:r>
      <w:r w:rsidRPr="00E10910">
        <w:t xml:space="preserve">p. z o.o. </w:t>
      </w:r>
      <w:r>
        <w:t>s</w:t>
      </w:r>
      <w:r w:rsidRPr="00E10910">
        <w:t xml:space="preserve">p. k. złożony przez wierzyciela. Jednocześnie w imieniu dłużnika wniosek o upadłość do </w:t>
      </w:r>
      <w:r>
        <w:t>s</w:t>
      </w:r>
      <w:r w:rsidRPr="00E10910">
        <w:t xml:space="preserve">ądu złożył komplementariusz ABC </w:t>
      </w:r>
      <w:r>
        <w:t>s</w:t>
      </w:r>
      <w:r w:rsidRPr="00E10910">
        <w:t xml:space="preserve">p. z o.o. wraz z wnioskiem o zatwierdzenie warunków sprzedaży przedsiębiorstwa dłużnika na swoją rzecz. We wniosku reprezentant dłużnika wskazał, iż w skład przedsiębiorstwa wchodzi nieruchomość zabezpieczona hipotekami oraz posadowione na niej urządzenia zabezpieczone zastawami rejestrowymi. We wniosku </w:t>
      </w:r>
      <w:r w:rsidR="002F6945">
        <w:br/>
      </w:r>
      <w:r w:rsidRPr="00E10910">
        <w:t>o zatwierdzenie warunków sprzedaży komplementariusz dłużnika wskazał oferowaną cenę w kwocie 2</w:t>
      </w:r>
      <w:r>
        <w:t> </w:t>
      </w:r>
      <w:r w:rsidRPr="00E10910">
        <w:t>500</w:t>
      </w:r>
      <w:r>
        <w:t xml:space="preserve"> </w:t>
      </w:r>
      <w:r w:rsidRPr="00E10910">
        <w:t xml:space="preserve">000 zł oraz podał oszacowaną przez siebie wartość przedsiębiorstwa. Do wniosku załączono potwierdzenie uiszczenia zaliczki na koszty postępowania </w:t>
      </w:r>
      <w:r w:rsidR="002F6945">
        <w:br/>
      </w:r>
      <w:r w:rsidRPr="00E10910">
        <w:t>w przedmiocie ogłoszenia upadłości.</w:t>
      </w:r>
      <w:r>
        <w:t xml:space="preserve"> </w:t>
      </w:r>
      <w:r w:rsidRPr="00E10910">
        <w:t xml:space="preserve">Jako pełnomocnik wierzyciela ABC </w:t>
      </w:r>
      <w:r>
        <w:t>s</w:t>
      </w:r>
      <w:r w:rsidRPr="00E10910">
        <w:t xml:space="preserve">p. z o.o. </w:t>
      </w:r>
      <w:r>
        <w:t>s</w:t>
      </w:r>
      <w:r w:rsidRPr="00E10910">
        <w:t xml:space="preserve">p. k., który złożył równoległy wniosek o upadłość, sformułuj odpowiedź na wniosek złożony przez dłużnika. Wyjaśnij, jakie wnioski i zarzuty należy podnieść w odpowiedzi </w:t>
      </w:r>
      <w:r w:rsidR="002F6945">
        <w:br/>
      </w:r>
      <w:r w:rsidRPr="00E10910">
        <w:t>na wniosek złożony przez dłużnika.</w:t>
      </w:r>
    </w:p>
    <w:p w14:paraId="715A33C3" w14:textId="56667B03" w:rsidR="009248C5" w:rsidRDefault="009248C5" w:rsidP="00603508">
      <w:pPr>
        <w:pStyle w:val="Akapitzlist"/>
        <w:numPr>
          <w:ilvl w:val="0"/>
          <w:numId w:val="5"/>
        </w:numPr>
        <w:spacing w:after="160" w:line="259" w:lineRule="auto"/>
        <w:contextualSpacing/>
        <w:jc w:val="both"/>
      </w:pPr>
      <w:r w:rsidRPr="00E10910">
        <w:t>Po ogłoszeniu upadłości Juliusza Maciąga, osoby fizycznej nieprowadzącej działalności gospodarczej do syndyka zgłosił</w:t>
      </w:r>
      <w:r>
        <w:t>a</w:t>
      </w:r>
      <w:r w:rsidRPr="00E10910">
        <w:t xml:space="preserve"> się firma ABC Leasing S.A. z wezwaniem do złożenia oświadczenia, czy kontynuuje umowę leasingu zawartą przez upadłego, czy też od niej odstępuje z dniem ogłoszenia upadłości. Syndyk wezwał upadłego do zwrotu pojazdu będącego przedmiotem leasingu oraz złożenia wyjaśnień</w:t>
      </w:r>
      <w:r>
        <w:t>,</w:t>
      </w:r>
      <w:r w:rsidRPr="00E10910">
        <w:t xml:space="preserve"> dlaczego we wniosku </w:t>
      </w:r>
      <w:r>
        <w:br/>
      </w:r>
      <w:r w:rsidRPr="00E10910">
        <w:t xml:space="preserve">o ogłoszenie upadłości konsumenckiej nie wskazał, iż posiada majątek w postaci praw majątkowych z umowy leasingu. W odpowiedzi na pismo syndyka upadły podniósł, </w:t>
      </w:r>
      <w:r>
        <w:br/>
      </w:r>
      <w:r w:rsidRPr="00E10910">
        <w:t xml:space="preserve">że nie wiedział o konieczności wskazania posiadanego pojazdu, gdyż nie stanowi </w:t>
      </w:r>
      <w:r>
        <w:br/>
      </w:r>
      <w:r w:rsidRPr="00E10910">
        <w:t>on jego własności. W dalszej kolejności odmówił wydania pojazdu</w:t>
      </w:r>
      <w:r>
        <w:t>,</w:t>
      </w:r>
      <w:r w:rsidRPr="00E10910">
        <w:t xml:space="preserve"> wskazując, </w:t>
      </w:r>
      <w:r>
        <w:br/>
      </w:r>
      <w:r w:rsidRPr="00E10910">
        <w:t xml:space="preserve">iż stanowi on własność ABC Leasing S.A. i może go wydać tylko właścicielowi </w:t>
      </w:r>
      <w:r>
        <w:br/>
      </w:r>
      <w:r w:rsidRPr="00E10910">
        <w:t>po wypowiedzeniu umowy leasingu.</w:t>
      </w:r>
      <w:r>
        <w:t xml:space="preserve"> </w:t>
      </w:r>
      <w:r w:rsidRPr="00E10910">
        <w:t xml:space="preserve">Działając jako pełnomocnik syndyka, udziel porady prawnej swojemu mocodawcy, wskazując możliwe rozwiązania zaistniałej sytuacji </w:t>
      </w:r>
      <w:r w:rsidR="002F6945">
        <w:br/>
      </w:r>
      <w:r w:rsidRPr="00E10910">
        <w:t>w oparciu o obowiązujące przepisy prawa upadłościowego.</w:t>
      </w:r>
    </w:p>
    <w:p w14:paraId="2C80B721" w14:textId="30611F4B" w:rsidR="009248C5" w:rsidRDefault="009248C5" w:rsidP="00603508">
      <w:pPr>
        <w:pStyle w:val="Akapitzlist"/>
        <w:numPr>
          <w:ilvl w:val="0"/>
          <w:numId w:val="5"/>
        </w:numPr>
        <w:spacing w:after="160" w:line="259" w:lineRule="auto"/>
        <w:contextualSpacing/>
        <w:jc w:val="both"/>
      </w:pPr>
      <w:r w:rsidRPr="00E10910">
        <w:t xml:space="preserve">TermoPlast </w:t>
      </w:r>
      <w:r>
        <w:t>s</w:t>
      </w:r>
      <w:r w:rsidRPr="00E10910">
        <w:t xml:space="preserve">p. z o.o. na zlecenie inwestora Planeta S.A. realizowała prace związane </w:t>
      </w:r>
      <w:r>
        <w:br/>
      </w:r>
      <w:r w:rsidRPr="00E10910">
        <w:t xml:space="preserve">z wykonaniem instalacji chłodniczej. W ramach realizowanej usługi dostarczyła </w:t>
      </w:r>
      <w:r>
        <w:br/>
      </w:r>
      <w:r w:rsidRPr="00E10910">
        <w:t xml:space="preserve">na teren nieruchomości należącej do inwestora maszyny i urządzenia chłodnicze, </w:t>
      </w:r>
      <w:r>
        <w:br/>
      </w:r>
      <w:r w:rsidRPr="00E10910">
        <w:t xml:space="preserve">z których część została zamontowana w budowanym obiekcie, zaś część była składowana na terenie budowy i oczekiwała na montaż zgodnie z planowanym harmonogramem prac. TermoPlast </w:t>
      </w:r>
      <w:r>
        <w:t>s</w:t>
      </w:r>
      <w:r w:rsidRPr="00E10910">
        <w:t xml:space="preserve">p. z o.o., zgodnie z zawartą umową, wystawił Planeta S.A. faktury VAT </w:t>
      </w:r>
      <w:r w:rsidR="002F6945">
        <w:br/>
      </w:r>
      <w:r w:rsidRPr="00E10910">
        <w:t xml:space="preserve">z tytułu sprzedaży urządzeń chłodniczych, które zamontował w realizowanym obiekcie. Sąd </w:t>
      </w:r>
      <w:r>
        <w:t>R</w:t>
      </w:r>
      <w:r w:rsidRPr="00E10910">
        <w:t>ejonowy</w:t>
      </w:r>
      <w:r>
        <w:t xml:space="preserve"> </w:t>
      </w:r>
      <w:r w:rsidRPr="00E10910">
        <w:t>ogłosił upadłość Planeta S.A. zaś syndyk w sporządzonym spisie inwentarza ujął maszyny i urządzenia chłodnicze znajdujące się na nieruchomości upadłego i przystąpił do ich likwidacji.</w:t>
      </w:r>
      <w:r>
        <w:t xml:space="preserve"> </w:t>
      </w:r>
      <w:r w:rsidRPr="00E10910">
        <w:t xml:space="preserve">Jako radca prawny udziel porady prawnej </w:t>
      </w:r>
      <w:r w:rsidRPr="00E10910">
        <w:lastRenderedPageBreak/>
        <w:t xml:space="preserve">TermoPlast </w:t>
      </w:r>
      <w:r>
        <w:t>s</w:t>
      </w:r>
      <w:r w:rsidRPr="00E10910">
        <w:t xml:space="preserve">p. z o.o. Wyjaśnij, jakie prawa w toczącym się postępowaniu upadłościowym posiada TermoPlast </w:t>
      </w:r>
      <w:r>
        <w:t>s</w:t>
      </w:r>
      <w:r w:rsidRPr="00E10910">
        <w:t>p. z o.o. i za pomocą jakich narzędzi może je zrealizować.</w:t>
      </w:r>
    </w:p>
    <w:p w14:paraId="60FE270E" w14:textId="77777777" w:rsidR="009248C5" w:rsidRDefault="009248C5" w:rsidP="00603508">
      <w:pPr>
        <w:pStyle w:val="Akapitzlist"/>
        <w:numPr>
          <w:ilvl w:val="0"/>
          <w:numId w:val="5"/>
        </w:numPr>
        <w:spacing w:after="160" w:line="259" w:lineRule="auto"/>
        <w:contextualSpacing/>
        <w:jc w:val="both"/>
      </w:pPr>
      <w:r w:rsidRPr="00E10910">
        <w:t>W dniu 4.01.2022 r. do kancelarii radcy prawnego zgłosił się klient</w:t>
      </w:r>
      <w:r>
        <w:t>,</w:t>
      </w:r>
      <w:r w:rsidRPr="00E10910">
        <w:t xml:space="preserve"> wobec</w:t>
      </w:r>
      <w:r>
        <w:t xml:space="preserve"> </w:t>
      </w:r>
      <w:r w:rsidRPr="00E10910">
        <w:t>którego 30.12.2018 r. Sąd ogłosił upadłość konsumencką. Poinformował on radcę, iż w toku postępowania zmarł jego ojciec</w:t>
      </w:r>
      <w:r>
        <w:t>,</w:t>
      </w:r>
      <w:r w:rsidRPr="00E10910">
        <w:t xml:space="preserve"> pozostawiając mu w spadku nieruchomość o wartości rynkowej ok. 1</w:t>
      </w:r>
      <w:r>
        <w:t xml:space="preserve"> </w:t>
      </w:r>
      <w:r w:rsidRPr="00E10910">
        <w:t>000</w:t>
      </w:r>
      <w:r>
        <w:t xml:space="preserve"> </w:t>
      </w:r>
      <w:r w:rsidRPr="00E10910">
        <w:t>000 zł. Syndyk poinformował upadłego, iż po sprzedaży nieruchomości zaspokoi w całości koszty postępowania w wysokości 50</w:t>
      </w:r>
      <w:r>
        <w:t xml:space="preserve"> </w:t>
      </w:r>
      <w:r w:rsidRPr="00E10910">
        <w:t xml:space="preserve">000 zł </w:t>
      </w:r>
      <w:r>
        <w:br/>
      </w:r>
      <w:r w:rsidRPr="00E10910">
        <w:t>oraz wszystkie wierzytelności ujęte na liście wierzytelności w kwocie 350</w:t>
      </w:r>
      <w:r>
        <w:t xml:space="preserve"> </w:t>
      </w:r>
      <w:r w:rsidRPr="00E10910">
        <w:t xml:space="preserve">000 zł, </w:t>
      </w:r>
      <w:r>
        <w:br/>
      </w:r>
      <w:r w:rsidRPr="00E10910">
        <w:t>zaś pozostałą po sprzedaży kwotę ok. 400</w:t>
      </w:r>
      <w:r>
        <w:t xml:space="preserve"> </w:t>
      </w:r>
      <w:r w:rsidRPr="00E10910">
        <w:t xml:space="preserve">000 zł zwróci upadłemu i wystąpi do Sądu </w:t>
      </w:r>
      <w:r>
        <w:br/>
      </w:r>
      <w:r w:rsidRPr="00E10910">
        <w:t xml:space="preserve">o umorzenie postępowania upadłościowego. Klient poinformował radcę prawnego, </w:t>
      </w:r>
      <w:r>
        <w:br/>
      </w:r>
      <w:r w:rsidRPr="00E10910">
        <w:t>iż w postępowaniu upadłościowym nie uczestniczy Bank Nowy S.A., który nie zgłosił syndykowi wierzytelności z tytułu wypowiedzianego kredytu gotówkowego w kwocie ok. 250</w:t>
      </w:r>
      <w:r>
        <w:t xml:space="preserve"> </w:t>
      </w:r>
      <w:r w:rsidRPr="00E10910">
        <w:t xml:space="preserve">000 zł. Udziel porady prawnej upadłemu, w zakresie przysługujących </w:t>
      </w:r>
      <w:r>
        <w:br/>
      </w:r>
      <w:r w:rsidRPr="00E10910">
        <w:t>mu praw oraz możliwych do podjęcia działań, w ramach toczącego się postępowania upadłościowego, odnosząc się do jego aktualnej sytuacji.</w:t>
      </w:r>
    </w:p>
    <w:p w14:paraId="112D3B86" w14:textId="1514F018" w:rsidR="009248C5" w:rsidRDefault="009248C5" w:rsidP="00603508">
      <w:pPr>
        <w:pStyle w:val="Akapitzlist"/>
        <w:numPr>
          <w:ilvl w:val="0"/>
          <w:numId w:val="5"/>
        </w:numPr>
        <w:spacing w:after="160" w:line="259" w:lineRule="auto"/>
        <w:contextualSpacing/>
        <w:jc w:val="both"/>
      </w:pPr>
      <w:r w:rsidRPr="00E10910">
        <w:t>Do syndyka masy upadłości wpłynęło zgłoszenie wierzytelności od pracownika upadłego. Zgłoszenie wierzytelności zawierało wszystkie elementy formalne przewidziane w prawie upadłościowym oraz było złożone w dwóch egzemplarzach. Syndyk dokonał zwrotu zgłoszenia wierzytelności, podnosząc w uzasadnieniu, iż wierzyciel nie dokonał zgłoszenia za pośrednictwem systemu teleinformatycznego</w:t>
      </w:r>
      <w:r>
        <w:t>,</w:t>
      </w:r>
      <w:r w:rsidRPr="00E10910">
        <w:t xml:space="preserve"> jak również, iż nie uiścił zryczałtowanych kosztów postępowania upadłościowego w związku ze zgłoszeniem wierzytelności po upływie terminu. W oparciu o przedstawiony powyżej stan faktyczny udziel porady prawnej wierzycielowi, oceniając działanie syndyka w świetle obowiązujących przepisów prawa upadłościowego.</w:t>
      </w:r>
    </w:p>
    <w:p w14:paraId="0F514BB0" w14:textId="38C246DD" w:rsidR="009248C5" w:rsidRDefault="009248C5" w:rsidP="00603508">
      <w:pPr>
        <w:pStyle w:val="Akapitzlist"/>
        <w:numPr>
          <w:ilvl w:val="0"/>
          <w:numId w:val="5"/>
        </w:numPr>
        <w:spacing w:after="160" w:line="259" w:lineRule="auto"/>
        <w:contextualSpacing/>
        <w:jc w:val="both"/>
      </w:pPr>
      <w:r w:rsidRPr="00E10910">
        <w:t>Po ogłoszeniu upadłości, a przed uprawomocnieniem się postanowienia, wierzyciel upadłego dowiedział się, iż syndyk obwieścił o sprzedaży z wolnej ręki kilku samochodów osobowych należących do upadłego, na zaspokojenie pilnych kosztów postępowania, a przed rozpoczęciem likwidacji masy upadłości. Wierzyciel po zapoznaniu się z treścią ogłoszeń syndyka stwierdził, iż na sprzedawanych przez syndyka pojazdach są zabezpieczone zastawem rejestrowym</w:t>
      </w:r>
      <w:r>
        <w:t xml:space="preserve"> i</w:t>
      </w:r>
      <w:r w:rsidRPr="00E10910">
        <w:t xml:space="preserve"> należące do niego wierzytelności.</w:t>
      </w:r>
      <w:r>
        <w:t xml:space="preserve"> </w:t>
      </w:r>
      <w:r w:rsidRPr="00E10910">
        <w:t>Jako radca prawny będący pełnomocnikiem wierzyciela, wskaż</w:t>
      </w:r>
      <w:r>
        <w:t>,</w:t>
      </w:r>
      <w:r w:rsidRPr="00E10910">
        <w:t xml:space="preserve"> jakie należy podjąć</w:t>
      </w:r>
      <w:r w:rsidRPr="00945050">
        <w:t xml:space="preserve"> </w:t>
      </w:r>
      <w:r w:rsidRPr="00E10910">
        <w:t>działania, aby należycie zabezpieczyć interesy wierzyciela w toczącym się postępowaniu upadłościowym</w:t>
      </w:r>
      <w:r>
        <w:t>.</w:t>
      </w:r>
    </w:p>
    <w:p w14:paraId="3CD167C5" w14:textId="77777777" w:rsidR="009248C5" w:rsidRDefault="009248C5" w:rsidP="00603508">
      <w:pPr>
        <w:pStyle w:val="Akapitzlist"/>
        <w:numPr>
          <w:ilvl w:val="0"/>
          <w:numId w:val="5"/>
        </w:numPr>
        <w:spacing w:after="160" w:line="259" w:lineRule="auto"/>
        <w:contextualSpacing/>
        <w:jc w:val="both"/>
      </w:pPr>
      <w:r w:rsidRPr="00E10910">
        <w:t xml:space="preserve">Po zakończeniu likwidacji masy upadłości dłużnika </w:t>
      </w:r>
      <w:r>
        <w:t>–</w:t>
      </w:r>
      <w:r w:rsidRPr="00E10910">
        <w:t xml:space="preserve"> osoby fizycznej prowadzącej działalność gospodarczą, syndyk sporządził ostateczny plan podziału, w ramach którego wypłacił wierzycielom 500</w:t>
      </w:r>
      <w:r>
        <w:t xml:space="preserve"> </w:t>
      </w:r>
      <w:r w:rsidRPr="00E10910">
        <w:t>000 zł, z łącznej kwoty zobowiązań w wysokości 940</w:t>
      </w:r>
      <w:r>
        <w:t xml:space="preserve"> </w:t>
      </w:r>
      <w:r w:rsidRPr="00E10910">
        <w:t>000 zł, ujętych na liście wierzytelności. Upadły w ustawowym terminie wniósł o ustalenie planu spłaty na okres jednego roku, z miesięczną kwot</w:t>
      </w:r>
      <w:r>
        <w:t>ą</w:t>
      </w:r>
      <w:r w:rsidRPr="00E10910">
        <w:t xml:space="preserve"> spłaty na rzecz wierzycieli </w:t>
      </w:r>
      <w:r>
        <w:br/>
      </w:r>
      <w:r w:rsidRPr="00E10910">
        <w:t>w wysokości 1</w:t>
      </w:r>
      <w:r>
        <w:t xml:space="preserve"> </w:t>
      </w:r>
      <w:r w:rsidRPr="00E10910">
        <w:t>000 zł. Sąd w postanowieniu o ustaleniu planu spłaty ustalił plan spłat na okres trzech lat, z kwotą spłaty na rzecz wierzycieli w wysokości 1</w:t>
      </w:r>
      <w:r>
        <w:t xml:space="preserve"> </w:t>
      </w:r>
      <w:r w:rsidRPr="00E10910">
        <w:t>500 zł miesięcznie.</w:t>
      </w:r>
      <w:r>
        <w:t xml:space="preserve"> </w:t>
      </w:r>
      <w:r w:rsidRPr="00E10910">
        <w:t xml:space="preserve">Jako pełnomocnik dłużnika oceń postanowienie </w:t>
      </w:r>
      <w:r>
        <w:t>s</w:t>
      </w:r>
      <w:r w:rsidRPr="00E10910">
        <w:t>ądu i wskaż dłużnikowi, czy istnieją podstawy do złożenia zażalenia.</w:t>
      </w:r>
    </w:p>
    <w:p w14:paraId="4886B952" w14:textId="102552A5" w:rsidR="009248C5" w:rsidRPr="003C377C" w:rsidRDefault="009248C5" w:rsidP="00603508">
      <w:pPr>
        <w:pStyle w:val="Akapitzlist"/>
        <w:numPr>
          <w:ilvl w:val="0"/>
          <w:numId w:val="5"/>
        </w:numPr>
        <w:spacing w:after="160" w:line="259" w:lineRule="auto"/>
        <w:contextualSpacing/>
        <w:jc w:val="both"/>
      </w:pPr>
      <w:r w:rsidRPr="003C377C">
        <w:t xml:space="preserve">Morze sp. z o.o. jest wierzycielem biorącym udział w postępowaniu układowym Może S.A. (Dłużnik). Wierzyciel ma wierzytelność ujętą w spisie wierzytelności w kwocie wynoszącej 1 mln zł, podczas gdy suma wszystkich wierzytelności objętych spisem wierzytelności wynosi 3 mln zł. Wierzyciel chce zapewnić sobie realny wpływ </w:t>
      </w:r>
      <w:r>
        <w:br/>
      </w:r>
      <w:r w:rsidRPr="003C377C">
        <w:t xml:space="preserve">na toczące się postępowanie układowe. Proszę poradzić wierzycielowi, jakie ma </w:t>
      </w:r>
      <w:r w:rsidRPr="003C377C">
        <w:lastRenderedPageBreak/>
        <w:t>możliwości prawne, aby odegrać aktywną rolę w toczącym się postępowaniu restrukturyzacyjnym i móc wpływać na jego przebieg.</w:t>
      </w:r>
    </w:p>
    <w:p w14:paraId="738066F0" w14:textId="1C918C8C" w:rsidR="009248C5" w:rsidRPr="003C377C" w:rsidRDefault="009248C5" w:rsidP="00603508">
      <w:pPr>
        <w:pStyle w:val="Akapitzlist"/>
        <w:numPr>
          <w:ilvl w:val="0"/>
          <w:numId w:val="5"/>
        </w:numPr>
        <w:spacing w:after="160" w:line="259" w:lineRule="auto"/>
        <w:contextualSpacing/>
        <w:jc w:val="both"/>
      </w:pPr>
      <w:r w:rsidRPr="003C377C">
        <w:t xml:space="preserve">Wobec spółki Zdrowa Żywność spółka z ograniczoną odpowiedzialnością sp. j. otwarto postępowanie sanacyjne. Spółka ma 10 wierzycieli na łączną kwotę 1,5 mln zł. Wierzyciel będący głównym dostawcą surowców dla spółki, którego wierzytelność wynosi 1 050 000 zł, jest gotów głosować za układem, jeżeli redukcja wierzytelności nie będzie większa od 20%, a spłata pozostałej niezredukowanej części wierzytelności nastąpi w ciągu 2 lat od uprawomocnienia się postanowienia zatwierdzającego układ. Z rozmów spółki </w:t>
      </w:r>
      <w:r w:rsidR="002F6945">
        <w:br/>
      </w:r>
      <w:r w:rsidRPr="003C377C">
        <w:t>z pozostałymi wierzycielami wynika, że są oni przeciwni układowi i będą głosować przeciwko jakiemukolwiek układowi przewidującemu redukcję ich wierzytelności. Proszę poradzić wspólnikom spółki, w jaki sposób powinni sformułować propozycje układowe, aby układ, możliwie najkorzystniejszy dla spółki, mógł zostać przegłosowany i jakie pozostałe warunki muszą zostać jeszcze spełnione.</w:t>
      </w:r>
    </w:p>
    <w:p w14:paraId="1FF9F176" w14:textId="23700C38" w:rsidR="009248C5" w:rsidRPr="003C377C" w:rsidRDefault="009248C5" w:rsidP="00603508">
      <w:pPr>
        <w:pStyle w:val="Akapitzlist"/>
        <w:numPr>
          <w:ilvl w:val="0"/>
          <w:numId w:val="5"/>
        </w:numPr>
        <w:spacing w:after="160" w:line="259" w:lineRule="auto"/>
        <w:contextualSpacing/>
        <w:jc w:val="both"/>
      </w:pPr>
      <w:r w:rsidRPr="003C377C">
        <w:t xml:space="preserve">Spółka Alfa sp. z o.o. będąca wierzycielem Beta sp. z o.o. otrzymała informację </w:t>
      </w:r>
      <w:r w:rsidR="002F6945">
        <w:br/>
      </w:r>
      <w:r w:rsidRPr="003C377C">
        <w:t>o zwołaniu zgromadzenia wierzycieli w postępowaniu układowym dłużnika w celu głosowania nad układem wraz z propozycjami układowymi. Wierzyciel ocenia propozycje układowe dotyczące restrukturyzacji jego wierzytelności jako bardzo niekorzystne. Ponadto wierzyciel ma wątpliwości co do realności wykonania układu zaproponowanego przez dłużnika. Proszę poradzić wierzycielowi, jak powinien się zachować, aby uniemożliwić dojście do skutku układu zaproponowanego przez dłużnika.</w:t>
      </w:r>
    </w:p>
    <w:p w14:paraId="52B1017A" w14:textId="61D16454" w:rsidR="009248C5" w:rsidRPr="003C377C" w:rsidRDefault="009248C5" w:rsidP="00603508">
      <w:pPr>
        <w:pStyle w:val="Akapitzlist"/>
        <w:numPr>
          <w:ilvl w:val="0"/>
          <w:numId w:val="5"/>
        </w:numPr>
        <w:spacing w:after="160" w:line="259" w:lineRule="auto"/>
        <w:contextualSpacing/>
        <w:jc w:val="both"/>
      </w:pPr>
      <w:r w:rsidRPr="003C377C">
        <w:t xml:space="preserve">Wierzyciel Charlie sp. z o.o. ma wierzytelność wynoszącą 1 mln zł wobec dłużnika Janusz Delta sp. j., w stosunku do którego otwarto postępowanie sanacyjne. Wierzyciel posiada zabezpieczenie swojej wierzytelności w postaci hipoteki do kwoty 1 500 000 zł wpisanej na pierwszym miejscu na nieruchomości dłużnika o wartości ok. 500 000 zł oraz poręczenie do kwoty 500 000 zł udzielone przez brata jednego ze wspólników dłużnika. Warunki układu przewidują redukcję wszystkich wierzytelności o 50%. Istnieją uzasadnione przypuszczenia, że układ zostanie przegłosowany i zatwierdzony. Proszę ocenić szanse wierzyciela na zaspokojenie jego wierzytelności, jeśli układ zostanie przyjęty i poradzić wierzycielowi, jak ma się zachować w postępowaniu sanacyjnym </w:t>
      </w:r>
      <w:r w:rsidR="002F6945">
        <w:br/>
      </w:r>
      <w:r w:rsidRPr="003C377C">
        <w:t xml:space="preserve">i z jakich środków może skorzystać, aby w jak najwyższym stopniu zaspokoić swoją wierzytelność. </w:t>
      </w:r>
    </w:p>
    <w:p w14:paraId="6B927557" w14:textId="69397946" w:rsidR="009248C5" w:rsidRPr="003C377C" w:rsidRDefault="009248C5" w:rsidP="00603508">
      <w:pPr>
        <w:pStyle w:val="Akapitzlist"/>
        <w:numPr>
          <w:ilvl w:val="0"/>
          <w:numId w:val="5"/>
        </w:numPr>
        <w:spacing w:after="160" w:line="259" w:lineRule="auto"/>
        <w:contextualSpacing/>
        <w:jc w:val="both"/>
      </w:pPr>
      <w:r w:rsidRPr="003C377C">
        <w:t xml:space="preserve">Wierzyciel Jan Echo ustalił, że jego wierzytelność wobec dłużnika Foxtrot sp. z o.o., </w:t>
      </w:r>
      <w:r w:rsidR="002F6945">
        <w:br/>
      </w:r>
      <w:r w:rsidRPr="003C377C">
        <w:t xml:space="preserve">w stosunku do którego toczy się postępowanie sanacyjne, nie została umieszczona </w:t>
      </w:r>
      <w:r w:rsidR="002F6945">
        <w:br/>
      </w:r>
      <w:r w:rsidRPr="003C377C">
        <w:t xml:space="preserve">w spisie wierzytelności. Jednocześnie wierzyciel ustalił, że w spisie wierzytelności umieszczono wierzytelność Golf sp. z o.o., której prezes poinformował go o zaspokojeniu jego wierzytelności przez dłużnika w przeddzień otwarcia postępowania sanacyjnego. Proszę wskazać, czy wierzycielowi J. Echo przysługują środki prawne wobec nieumieszczenia jego wierzytelności w spisie wierzytelności oraz umieszczenie </w:t>
      </w:r>
      <w:r w:rsidR="002F6945">
        <w:br/>
      </w:r>
      <w:r w:rsidRPr="003C377C">
        <w:t>w tym spisie wierzytelności Foxtrot sp. z o.o.</w:t>
      </w:r>
    </w:p>
    <w:p w14:paraId="6CAC8A81" w14:textId="5CEE5CAD" w:rsidR="009248C5" w:rsidRPr="003C377C" w:rsidRDefault="009248C5" w:rsidP="00603508">
      <w:pPr>
        <w:pStyle w:val="Akapitzlist"/>
        <w:numPr>
          <w:ilvl w:val="0"/>
          <w:numId w:val="5"/>
        </w:numPr>
        <w:spacing w:after="160" w:line="259" w:lineRule="auto"/>
        <w:contextualSpacing/>
        <w:jc w:val="both"/>
      </w:pPr>
      <w:r w:rsidRPr="003C377C">
        <w:t xml:space="preserve">Wierzytelność wierzyciela Anny Hotel nie została umieszczona w spisie wierzytelności </w:t>
      </w:r>
      <w:r w:rsidR="002F6945">
        <w:br/>
      </w:r>
      <w:r w:rsidRPr="003C377C">
        <w:t xml:space="preserve">w postępowaniu układowym dłużnika India sp. z o.o. Nie został uwzględniony sprzeciw wierzyciela A. Hotel na nieumieszczenie jej wierzytelności w spisie wierzytelności ani zażalenie na oddalenie sprzeciwu. W obu przypadkach uznano, że wierzycielowi A. Hotel nie przysługuje żadna wierzytelność wobec dłużnika. Wierzyciel A. Hotel nie może pogodzić się z tymi rozstrzygnięciami i uważa je za wadliwe. Dłużnik India sp. </w:t>
      </w:r>
      <w:r>
        <w:br/>
      </w:r>
      <w:r w:rsidRPr="003C377C">
        <w:t xml:space="preserve">z o.o. zawarł układ z wierzycielami, a następnie go wykonał, w wyniku czego prawomocnie zakończono wobec niego postępowanie układowe. Proszę wskazać, </w:t>
      </w:r>
      <w:r>
        <w:br/>
      </w:r>
      <w:r w:rsidRPr="003C377C">
        <w:lastRenderedPageBreak/>
        <w:t>czy wierzycielowi A. Hotel przysługują jeszcze środki prawne służące dochodzeniu jego wierzytelności wobec dłużnika.</w:t>
      </w:r>
    </w:p>
    <w:p w14:paraId="324A7977" w14:textId="77777777" w:rsidR="009248C5" w:rsidRPr="003C377C" w:rsidRDefault="009248C5" w:rsidP="00603508">
      <w:pPr>
        <w:pStyle w:val="Akapitzlist"/>
        <w:numPr>
          <w:ilvl w:val="0"/>
          <w:numId w:val="5"/>
        </w:numPr>
        <w:spacing w:after="160" w:line="259" w:lineRule="auto"/>
        <w:contextualSpacing/>
        <w:jc w:val="both"/>
      </w:pPr>
      <w:r w:rsidRPr="003C377C">
        <w:t>Wierzytelność wierzyciela Julii Juliet została umieszczona w zatwierdzonym spisie wierzytelności w postępowaniu układowym dłużnika Krzysztof Kilo sp. j. Wierzyciel J. Juliet nie dochodziła swojej wierzytelności przed otwarciem postępowania układowego dłużnika. Dłużnik zawarł układ z wierzycielami, lecz sąd prawomocnie odmówił zatwierdzenia układu. Proszę poradzić wierzycielowi J. Juliet, z jakich środków prawnych może skorzystać, aby móc zaspokoić swoją wierzytelność.</w:t>
      </w:r>
    </w:p>
    <w:p w14:paraId="6E2294C8" w14:textId="25A786A1" w:rsidR="009248C5" w:rsidRPr="003C377C" w:rsidRDefault="009248C5" w:rsidP="00603508">
      <w:pPr>
        <w:pStyle w:val="Akapitzlist"/>
        <w:numPr>
          <w:ilvl w:val="0"/>
          <w:numId w:val="5"/>
        </w:numPr>
        <w:spacing w:after="160" w:line="259" w:lineRule="auto"/>
        <w:contextualSpacing/>
        <w:jc w:val="both"/>
      </w:pPr>
      <w:r w:rsidRPr="003C377C">
        <w:t xml:space="preserve">W postępowaniu układowym dłużnik Ludmiły Lima sp. j. zawarł układ z wierzycielami, na mocy którego zredukowano wszystkie wierzytelności o połowę i dodatkowo rozłożono ich spłatę na cztery kwartalne raty. Układ został prawomocnie zatwierdzony przez sąd </w:t>
      </w:r>
      <w:r w:rsidR="002F6945">
        <w:br/>
      </w:r>
      <w:r w:rsidRPr="003C377C">
        <w:t xml:space="preserve">i wykonany przez dłużnika. Wierzytelność wierzyciela Marka Mike objęta była układem z mocy prawa, zaś wierzyciel dysponuje tytułem wykonawczym obejmującym całość jego wierzytelności. Dłużnik uzyskał informację, że wierzyciel M. Mike wystąpił </w:t>
      </w:r>
      <w:r w:rsidR="002F6945">
        <w:br/>
      </w:r>
      <w:r w:rsidRPr="003C377C">
        <w:t>do komornika z wnioskiem egzekucyjnym o wszczęcie i prowadzenie egzekucji przeciwko dłużnikowi w celu wyegzekwowania połowy wierzytelności niezaspokojonej w układzie. Proszę poradzić dłużnikowi, jak należy ocenić działanie wierzyciela i czy przysługują dłużnikowi środki prawne wobec tych działań wierzyciela.</w:t>
      </w:r>
    </w:p>
    <w:p w14:paraId="3FB2B298" w14:textId="3F6653E1" w:rsidR="009248C5" w:rsidRPr="003C377C" w:rsidRDefault="009248C5" w:rsidP="00603508">
      <w:pPr>
        <w:pStyle w:val="Akapitzlist"/>
        <w:numPr>
          <w:ilvl w:val="0"/>
          <w:numId w:val="5"/>
        </w:numPr>
        <w:spacing w:after="160" w:line="259" w:lineRule="auto"/>
        <w:contextualSpacing/>
        <w:jc w:val="both"/>
      </w:pPr>
      <w:r w:rsidRPr="003C377C">
        <w:t>Wobec dłużnika Norberta November sp. z o.o. otwarte zostało przyspieszone postępowanie układowe. Dłużnik prowadzi sklep w Centrum Handlowym i umowa najmu, jaka wiąże go z wynajmującym, przewiduje prawo wynajmującego do rozwiązania stosunku najmu ze skutkiem natychmiastowym w przypadku ogłoszenia upadłości lub otwarcia wobec najemcy postępowania restrukturyzacyjnego. Dłużnik jako najemca zalega z płatnością czynszu za ponad 5 miesięcy, zaś wynajmujący przed otwarciem postępowania restrukturyzacyjnego wzywał dłużnika do zapłaty zaległego czynszu, udzielając mu dodatkowego terminu do jego zapłaty. Wynajmujący po uzyskaniu informacji o otwarciu wobec dłużnika przyspieszonego postępowania układowego wypowiedział dłużnikowi najem ze skutkiem natychmiastowym, powołując się na dwie przyczyny wypowiedzenia. Proszę ocenić postępowanie wynajmującego i skuteczność wypowiedzenia umowy najmu.</w:t>
      </w:r>
    </w:p>
    <w:p w14:paraId="457A4776" w14:textId="77777777" w:rsidR="009248C5" w:rsidRPr="003C377C" w:rsidRDefault="009248C5" w:rsidP="00603508">
      <w:pPr>
        <w:pStyle w:val="Akapitzlist"/>
        <w:numPr>
          <w:ilvl w:val="0"/>
          <w:numId w:val="5"/>
        </w:numPr>
        <w:spacing w:after="160" w:line="259" w:lineRule="auto"/>
        <w:contextualSpacing/>
        <w:jc w:val="both"/>
      </w:pPr>
      <w:r w:rsidRPr="003C377C">
        <w:t xml:space="preserve">Wobec dłużnika Oskara Oscar wierzyciel Piotr Papa prowadzi egzekucję skierowaną do ruchomości, wierzytelności oraz rachunków bankowych dłużnika. Dłużnik złożył wniosek o otwarcie postępowania układowego, zaś sąd restrukturyzacyjny wyznaczył tymczasowego nadzorcę sądowego. Dłużnik wezwał wierzyciela P. Papa </w:t>
      </w:r>
      <w:r>
        <w:br/>
      </w:r>
      <w:r w:rsidRPr="003C377C">
        <w:t>do wstrzymania egzekucji i dodatkowo wystąpił do komornika prowadzącego egzekucję o jej zawieszenie wobec toczącego się postępowania o otwarcie postępowania układowego. Proszę ocenić skuteczność działań dłużnika i poradzić mu, jakie kroki powinien podjąć, aby skutecznie zabezpieczyć majątek przed egzekucją prowadzoną przez wierzyciela P. Papa.</w:t>
      </w:r>
    </w:p>
    <w:p w14:paraId="7F145653" w14:textId="26E482DD" w:rsidR="009248C5" w:rsidRPr="003C377C" w:rsidRDefault="009248C5" w:rsidP="00603508">
      <w:pPr>
        <w:pStyle w:val="Akapitzlist"/>
        <w:numPr>
          <w:ilvl w:val="0"/>
          <w:numId w:val="5"/>
        </w:numPr>
        <w:spacing w:after="160" w:line="259" w:lineRule="auto"/>
        <w:contextualSpacing/>
        <w:jc w:val="both"/>
      </w:pPr>
      <w:r w:rsidRPr="003C377C">
        <w:t xml:space="preserve">Dłużnik Adam Quebec zawarł układ z wierzycielami w postępowaniu sanacyjnym. Układ został prawomocnie zatwierdzony przez sąd. Układ przewiduje rozłożenie spłaty wierzytelności na kwartalne raty na okres 5 lat. Dłużnik, po pierwszej terminowej spłacie raty wierzytelności objętych układem, kolejnych rat nie spłaca w terminie oraz dodatkowo nie wykonuje bieżących zobowiązań powstałych po zatwierdzeniu układu. Proszę poradzić wierzycielowi, którego wierzytelność jest objęta układem, czy musi czekać </w:t>
      </w:r>
      <w:r w:rsidR="002F6945">
        <w:br/>
      </w:r>
      <w:r w:rsidRPr="003C377C">
        <w:t>na upływ 5 lat, w czasie których układ ma być wykonany, czy też istnieją środki prawne pozwalające wzruszyć układ i jakich reakcji dłużnika można się spodziewać.</w:t>
      </w:r>
    </w:p>
    <w:p w14:paraId="4A40B3E6" w14:textId="277D30DA" w:rsidR="009248C5" w:rsidRPr="003C377C" w:rsidRDefault="009248C5" w:rsidP="00603508">
      <w:pPr>
        <w:pStyle w:val="Akapitzlist"/>
        <w:numPr>
          <w:ilvl w:val="0"/>
          <w:numId w:val="5"/>
        </w:numPr>
        <w:spacing w:after="160" w:line="259" w:lineRule="auto"/>
        <w:contextualSpacing/>
        <w:jc w:val="both"/>
      </w:pPr>
      <w:r w:rsidRPr="003C377C">
        <w:lastRenderedPageBreak/>
        <w:t>Wobec dłużnika Romeo Romeo toczy się przyspieszone postępowanie układowe. Dłużnik w negocjacjach z wierzycielami, którymi są finansujące dłużnika banki, uzyskał ich zgodę na układ, który restrukturyzowałby ponad 80% zadłużenia dłużnika. Ze względu na zgodę wierzycieli układ taki możliwy jest do szybkiego zawarcia. Proszę poradzić dłużnikowi, czy dopuszczalne jest zawarcie układu tylko z bankami, z pominięciem innych wierzycieli.</w:t>
      </w:r>
    </w:p>
    <w:p w14:paraId="2F42613D" w14:textId="400B4B18" w:rsidR="009248C5" w:rsidRPr="003C377C" w:rsidRDefault="009248C5" w:rsidP="00603508">
      <w:pPr>
        <w:pStyle w:val="Akapitzlist"/>
        <w:numPr>
          <w:ilvl w:val="0"/>
          <w:numId w:val="5"/>
        </w:numPr>
        <w:spacing w:after="160" w:line="259" w:lineRule="auto"/>
        <w:contextualSpacing/>
        <w:jc w:val="both"/>
      </w:pPr>
      <w:r w:rsidRPr="003C377C">
        <w:t xml:space="preserve">Dłużnik Szymon Sierra zawarł układ z wierzycielami w postępowaniu układowym. Układ został prawomocnie zatwierdzony przez sąd. Układ przewiduje redukcję wierzytelności </w:t>
      </w:r>
      <w:r w:rsidR="002F6945">
        <w:br/>
      </w:r>
      <w:r w:rsidRPr="003C377C">
        <w:t xml:space="preserve">o połowę i rozłożenie spłaty pozostałej części wierzytelności na kwartalne raty na okres </w:t>
      </w:r>
      <w:r w:rsidR="002F6945">
        <w:br/>
      </w:r>
      <w:r w:rsidRPr="003C377C">
        <w:t xml:space="preserve">5 lat. Po roku wykonywania układu okazało się, że dłużnik zawarł korzystną długoterminową umowę z kontrahentem zagranicznym na produkowane przez niego wyroby. W wyniku realizacji tej umowy zyski dłużnika poważnie wzrosły i dwuletni zysk jest w stanie pokryć spłatę zrestrukturyzowanych wierzytelności. Proszę poradzić wierzycielowi, którego wierzytelność jest objęta układem, czy istnieją środki prawne mogące doprowadzić do wyższego lub szybszego zaspokojenia wierzytelności, niż to przewiduje zawarty układ. </w:t>
      </w:r>
    </w:p>
    <w:p w14:paraId="20991D1B" w14:textId="0C4CABA4" w:rsidR="009248C5" w:rsidRPr="003C377C" w:rsidRDefault="009248C5" w:rsidP="00603508">
      <w:pPr>
        <w:pStyle w:val="Akapitzlist"/>
        <w:numPr>
          <w:ilvl w:val="0"/>
          <w:numId w:val="5"/>
        </w:numPr>
        <w:spacing w:after="160" w:line="259" w:lineRule="auto"/>
        <w:contextualSpacing/>
        <w:jc w:val="both"/>
      </w:pPr>
      <w:r w:rsidRPr="003C377C">
        <w:t xml:space="preserve">Dłużnik Tadeusz Tango w postępowaniu sanacyjnym analizuje możliwości zawarcia układu, który zapewniałby możliwie najkorzystniejsze warunki restrukturyzacji jego zobowiązań, a jednocześnie dawałby możliwość przyjęcia go przez wierzycieli, którzy </w:t>
      </w:r>
      <w:r w:rsidR="002F6945">
        <w:br/>
      </w:r>
      <w:r w:rsidRPr="003C377C">
        <w:t>w zróżnicowany sposób odnoszą się do propozycji układu. Proszę poradzić dłużnikowi, w jaki sposób może ukształtować propozycje układowe w przypadku różnych stanowisk wierzycieli wobec układu i jakie okoliczności musi brać pod uwagę przy projektowaniu warunków układowych.</w:t>
      </w:r>
    </w:p>
    <w:p w14:paraId="2CFE5446" w14:textId="77777777" w:rsidR="009248C5" w:rsidRPr="003C377C" w:rsidRDefault="009248C5" w:rsidP="00603508">
      <w:pPr>
        <w:pStyle w:val="Akapitzlist"/>
        <w:numPr>
          <w:ilvl w:val="0"/>
          <w:numId w:val="5"/>
        </w:numPr>
        <w:spacing w:after="160" w:line="259" w:lineRule="auto"/>
        <w:contextualSpacing/>
        <w:jc w:val="both"/>
      </w:pPr>
      <w:r w:rsidRPr="003C377C">
        <w:t xml:space="preserve">Alfa sp. z o.o. z siedzibą w Warszawie zwróciła do kancelarii radcy prawnego </w:t>
      </w:r>
      <w:r w:rsidRPr="003C377C">
        <w:br/>
        <w:t xml:space="preserve">o sporządzenie wniosku do sądu restrukturyzacyjnego o otwarcie postępowania układowego. Wskazała m.in., że posiada wierzytelności w kwocie 1 000 000 zł oraz wierzytelności sporne w kwocie 100 000 zł, czyli Spółka posiada wierzytelności uprawnionych do głosowania w łącznej kwocie łącznie 1 100 000 zł. </w:t>
      </w:r>
      <w:r w:rsidRPr="002F6945">
        <w:t xml:space="preserve">Proszę wskazać, co powinien w powyższym stanie faktycznym doradzić Spółce pełnomocnik profesjonalny, w szczególności w zakresie wyboru przez przedsiębiorcę rodzaju postępowania restrukturyzacyjnego. </w:t>
      </w:r>
    </w:p>
    <w:p w14:paraId="33F3D580" w14:textId="18F130F4" w:rsidR="009248C5" w:rsidRPr="003C377C" w:rsidRDefault="009248C5" w:rsidP="00603508">
      <w:pPr>
        <w:pStyle w:val="Akapitzlist"/>
        <w:numPr>
          <w:ilvl w:val="0"/>
          <w:numId w:val="5"/>
        </w:numPr>
        <w:spacing w:after="160" w:line="259" w:lineRule="auto"/>
        <w:contextualSpacing/>
        <w:jc w:val="both"/>
      </w:pPr>
      <w:bookmarkStart w:id="4" w:name="_Hlk78357329"/>
      <w:r w:rsidRPr="003C377C">
        <w:t xml:space="preserve">W dniu 15.03.2021 r. w postępowaniu układowym dłużnika Force sp. z o.o. z siedzibą </w:t>
      </w:r>
      <w:r w:rsidR="002F6945">
        <w:br/>
      </w:r>
      <w:r w:rsidRPr="003C377C">
        <w:t xml:space="preserve">w Warszawie został zawarty układ, który następnie został prawomocnie zatwierdzony przez Sąd. Początkowo dłużnik wykonywał układ, ale wskutek rozwiązania ze skutkiem natychmiastowym przez jednego z dwóch głównych kontrahentów umowy, spadły drastycznie przychody spółki i aktualnie koszty prowadzonej działalności dłużnika oscylują wokół przychodów. Tym samym dłużnik nie generuje nadwyżki finansowej, która mogłaby być przeznaczona na realizację rat układowych. Jednocześnie </w:t>
      </w:r>
      <w:r w:rsidR="002F6945">
        <w:br/>
      </w:r>
      <w:r w:rsidRPr="003C377C">
        <w:t xml:space="preserve">od 4 miesięcy dłużnik nie wykonuje części zobowiązań powstałych po zatwierdzeniu układu. </w:t>
      </w:r>
      <w:r w:rsidRPr="002F6945">
        <w:t>Jakie środki prawne przysługują wierzycielom dłużnika</w:t>
      </w:r>
      <w:r w:rsidRPr="003C377C">
        <w:t>?</w:t>
      </w:r>
      <w:bookmarkEnd w:id="4"/>
    </w:p>
    <w:p w14:paraId="2C5261B3" w14:textId="27BF2D7F" w:rsidR="009248C5" w:rsidRDefault="009248C5" w:rsidP="00603508">
      <w:pPr>
        <w:pStyle w:val="Akapitzlist"/>
        <w:numPr>
          <w:ilvl w:val="0"/>
          <w:numId w:val="5"/>
        </w:numPr>
        <w:spacing w:after="160" w:line="259" w:lineRule="auto"/>
        <w:contextualSpacing/>
        <w:jc w:val="both"/>
      </w:pPr>
      <w:r>
        <w:t xml:space="preserve">Wierzyciel A w postępowaniu układowym dłużnika B ma niesporną wierzytelność </w:t>
      </w:r>
      <w:r w:rsidR="002F6945">
        <w:br/>
      </w:r>
      <w:r>
        <w:t xml:space="preserve">w wysokości 1 mln zł. Wierzytelność ta zabezpieczona jest hipoteką na nieruchomości dłużnika, której wartość szacowana jest na 300 000 zł. </w:t>
      </w:r>
      <w:r w:rsidRPr="000911C1">
        <w:t xml:space="preserve">Proszę udzielić wierzycielowi </w:t>
      </w:r>
      <w:r w:rsidR="002F6945">
        <w:br/>
      </w:r>
      <w:r w:rsidRPr="000911C1">
        <w:t xml:space="preserve">A porady, czy układ obejmuje jego wierzytelność, a jeśli tak to w jakiej kwocie, </w:t>
      </w:r>
      <w:r>
        <w:br/>
      </w:r>
      <w:r w:rsidRPr="000911C1">
        <w:t>i czy wierzyciel A ma wpływ na wielkość wierzytelności objętej układem.</w:t>
      </w:r>
    </w:p>
    <w:p w14:paraId="5330D05C" w14:textId="77777777" w:rsidR="0095650C" w:rsidRDefault="0095650C" w:rsidP="0095650C">
      <w:pPr>
        <w:contextualSpacing/>
        <w:jc w:val="both"/>
      </w:pPr>
    </w:p>
    <w:p w14:paraId="6F7ACD77" w14:textId="1ABD3A4F" w:rsidR="009248C5" w:rsidRDefault="009248C5" w:rsidP="00603508">
      <w:pPr>
        <w:pStyle w:val="Akapitzlist"/>
        <w:numPr>
          <w:ilvl w:val="0"/>
          <w:numId w:val="5"/>
        </w:numPr>
        <w:spacing w:after="160" w:line="259" w:lineRule="auto"/>
        <w:contextualSpacing/>
        <w:jc w:val="both"/>
      </w:pPr>
      <w:r w:rsidRPr="000911C1">
        <w:lastRenderedPageBreak/>
        <w:t xml:space="preserve">Wobec dłużnika A otwarto postępowanie układowe. Dłużnik zamierza zaproponować wierzycielom warunki układu zakładające m.in. redukcję wszystkich wierzytelności </w:t>
      </w:r>
      <w:r w:rsidR="002F6945">
        <w:br/>
      </w:r>
      <w:r w:rsidRPr="000911C1">
        <w:t xml:space="preserve">o 60%. Wierzyciel B będący głównym dostawcą surowca dla dłużnika A jest gotów udzielić dłużnikowi finansowania w postaci pożyczki pieniężnej, jednakże </w:t>
      </w:r>
      <w:r>
        <w:br/>
      </w:r>
      <w:r w:rsidRPr="000911C1">
        <w:t>pod warunkiem redukcji jego wierzytelności nie więcej niż o 40%. Proszę udzielić porady dłużnikowi A, czy układ może przewidywać zróżnicowane warunki restrukturyzacji wierzytelności, w szczególności w odniesieniu do wierzyciela B.</w:t>
      </w:r>
    </w:p>
    <w:p w14:paraId="55294C55" w14:textId="123FA09B" w:rsidR="009248C5" w:rsidRDefault="009248C5" w:rsidP="00603508">
      <w:pPr>
        <w:pStyle w:val="Akapitzlist"/>
        <w:numPr>
          <w:ilvl w:val="0"/>
          <w:numId w:val="5"/>
        </w:numPr>
        <w:spacing w:after="160" w:line="259" w:lineRule="auto"/>
        <w:contextualSpacing/>
        <w:jc w:val="both"/>
      </w:pPr>
      <w:r w:rsidRPr="000911C1">
        <w:t>Wobec spółki A</w:t>
      </w:r>
      <w:r>
        <w:t>lpha</w:t>
      </w:r>
      <w:r w:rsidRPr="000911C1">
        <w:t xml:space="preserve"> sp. z o.o. (</w:t>
      </w:r>
      <w:r>
        <w:t>d</w:t>
      </w:r>
      <w:r w:rsidRPr="000911C1">
        <w:t xml:space="preserve">łużnik) otwarto postępowanie sanacyjne. Dłużnik siedem miesięcy przed złożeniem wniosku o otwarcie tego postępowania uzyskał pożyczkę pieniężną w kwocie 1 mln zł udzieloną przez swojego wspólnika. Pożyczka została zabezpieczona hipoteką na nieruchomości </w:t>
      </w:r>
      <w:r>
        <w:t>d</w:t>
      </w:r>
      <w:r w:rsidRPr="000911C1">
        <w:t>łużnika do kwoty 1,7 mln zł.</w:t>
      </w:r>
      <w:r>
        <w:t xml:space="preserve"> </w:t>
      </w:r>
      <w:r w:rsidRPr="000911C1">
        <w:t xml:space="preserve">Proszę ocenić skuteczność udzielonego przez </w:t>
      </w:r>
      <w:r>
        <w:t>d</w:t>
      </w:r>
      <w:r w:rsidRPr="000911C1">
        <w:t xml:space="preserve">łużnika zabezpieczenia i wskazać jakie środki prawne </w:t>
      </w:r>
      <w:r w:rsidR="002F6945">
        <w:br/>
      </w:r>
      <w:r w:rsidRPr="000911C1">
        <w:t xml:space="preserve">i komu mogą </w:t>
      </w:r>
      <w:r>
        <w:t xml:space="preserve">one </w:t>
      </w:r>
      <w:r w:rsidRPr="000911C1">
        <w:t>przysług</w:t>
      </w:r>
      <w:r>
        <w:t xml:space="preserve">iwać </w:t>
      </w:r>
      <w:r w:rsidRPr="000911C1">
        <w:t>w opisanej sytuacji.</w:t>
      </w:r>
    </w:p>
    <w:p w14:paraId="2C624DB2" w14:textId="77777777" w:rsidR="009248C5" w:rsidRDefault="009248C5" w:rsidP="00603508">
      <w:pPr>
        <w:pStyle w:val="Akapitzlist"/>
        <w:numPr>
          <w:ilvl w:val="0"/>
          <w:numId w:val="5"/>
        </w:numPr>
        <w:spacing w:after="160" w:line="259" w:lineRule="auto"/>
        <w:contextualSpacing/>
        <w:jc w:val="both"/>
      </w:pPr>
      <w:r w:rsidRPr="000911C1">
        <w:t>Wierzyciel A posiada tytuł wykonawczy wobec dłużnika B uzyskany ponad trzy lata przed otwarciem postępowania układowego wobec tego dłużnika. Tytuł wykonawczy opiewa na kwotę 1,5 mln zł z odsetkami ustawowymi i kosztami procesu. Wierzytelność potwierdzoną tym tytułem wykonawczym wierzyciel A zamierza zbyć na rzecz spółki C za kwotę stanowiącą 30% należności głównej. Ogół wierzytelności w postępowaniu układowym dłużnika B objętych zatwierdzonym spisem wierzytelności wynosi 2,1 mln zł. Spółka C zamierza głosować przeciwko układowi, a po umorzeniu postępowania układowego, wobec nieprzyjęcia układu, wszcząć postępowanie egzekucyjne wobec dłużnika B na podstawie uzyskanego od wierzyciela A tytułu wykonawczego. Pozostali wierzyciele nie dysponują tytułami egzekucyjnymi.</w:t>
      </w:r>
      <w:r>
        <w:t xml:space="preserve"> </w:t>
      </w:r>
      <w:r w:rsidRPr="000911C1">
        <w:t>Proszę ocenić skuteczność planu spółki C.</w:t>
      </w:r>
    </w:p>
    <w:p w14:paraId="524B5FF5" w14:textId="540E44AA" w:rsidR="009248C5" w:rsidRDefault="009248C5" w:rsidP="00603508">
      <w:pPr>
        <w:pStyle w:val="Akapitzlist"/>
        <w:numPr>
          <w:ilvl w:val="0"/>
          <w:numId w:val="5"/>
        </w:numPr>
        <w:spacing w:after="160" w:line="259" w:lineRule="auto"/>
        <w:contextualSpacing/>
        <w:jc w:val="both"/>
      </w:pPr>
      <w:r w:rsidRPr="000911C1">
        <w:t>Po otwarciu postępowania sanacyjnego spółki A (</w:t>
      </w:r>
      <w:r>
        <w:t>d</w:t>
      </w:r>
      <w:r w:rsidRPr="000911C1">
        <w:t xml:space="preserve">łużnik) jej prokurent dokonał zakupu surowców do bieżącej działalności produkcyjnej. Dostawca tych surowców w obawie </w:t>
      </w:r>
      <w:r w:rsidR="002F6945">
        <w:br/>
      </w:r>
      <w:r w:rsidRPr="000911C1">
        <w:t xml:space="preserve">o wypłacalność </w:t>
      </w:r>
      <w:r>
        <w:t>d</w:t>
      </w:r>
      <w:r w:rsidRPr="000911C1">
        <w:t xml:space="preserve">łużnika, wobec którego toczy się postępowanie </w:t>
      </w:r>
      <w:r w:rsidRPr="008101BB">
        <w:t>restrukturyzacyjne</w:t>
      </w:r>
      <w:r w:rsidRPr="000911C1">
        <w:t xml:space="preserve">, poprosił prokurenta o zabezpieczenie należności zastawem rejestrowym na wybranych maszynach należących do </w:t>
      </w:r>
      <w:r>
        <w:t>d</w:t>
      </w:r>
      <w:r w:rsidRPr="000911C1">
        <w:t>łużnika. Prokurent wyraził zgodę i zawarł z dostawcą umowę zastawniczą.</w:t>
      </w:r>
      <w:r>
        <w:t xml:space="preserve"> </w:t>
      </w:r>
      <w:r w:rsidRPr="000911C1">
        <w:t xml:space="preserve">Proszę ocenić skuteczność umowy zakupu surowców oraz umowy zastawniczej zawartej przez prokurenta </w:t>
      </w:r>
      <w:r>
        <w:t>d</w:t>
      </w:r>
      <w:r w:rsidRPr="000911C1">
        <w:t>łużnika.</w:t>
      </w:r>
    </w:p>
    <w:p w14:paraId="30AD1FFC" w14:textId="2E011607" w:rsidR="009248C5" w:rsidRDefault="009248C5" w:rsidP="00603508">
      <w:pPr>
        <w:pStyle w:val="Akapitzlist"/>
        <w:numPr>
          <w:ilvl w:val="0"/>
          <w:numId w:val="5"/>
        </w:numPr>
        <w:spacing w:after="160" w:line="259" w:lineRule="auto"/>
        <w:contextualSpacing/>
        <w:jc w:val="both"/>
      </w:pPr>
      <w:r w:rsidRPr="000911C1">
        <w:t>Dłużnik A, wobec którego toczy się postępowanie układowe, jest najemcą lokalu handlowego w Centrum Handlowym. Przed otwarciem postępowania układowego dłużnik A miał zaległości czynszowe wobec wynajmującego. Po otwarciu postępowania układowego, dłużnik z braku środków finansowych, także nieregularnie płaci czynsz i dopuścił do powstania ponad trzymiesięcznej zaległości. Wynajmujący zagroził dłużnikowi wypowiedzeniem najmu, jeśli czynsz nie zostanie uregulowany w ciągu miesiąca oraz doprowadzeniem do umorzenia postępowania układowego.</w:t>
      </w:r>
      <w:r>
        <w:t xml:space="preserve"> </w:t>
      </w:r>
      <w:r w:rsidRPr="000911C1">
        <w:t>Proszę ocenić skuteczność ostrzeżeń wynajmującego.</w:t>
      </w:r>
    </w:p>
    <w:p w14:paraId="7CB0C230" w14:textId="77777777" w:rsidR="009248C5" w:rsidRDefault="009248C5" w:rsidP="00603508">
      <w:pPr>
        <w:pStyle w:val="Akapitzlist"/>
        <w:numPr>
          <w:ilvl w:val="0"/>
          <w:numId w:val="5"/>
        </w:numPr>
        <w:spacing w:after="160" w:line="259" w:lineRule="auto"/>
        <w:contextualSpacing/>
        <w:jc w:val="both"/>
      </w:pPr>
      <w:r w:rsidRPr="000911C1">
        <w:t>Spółka A sp. z o.o. (</w:t>
      </w:r>
      <w:r>
        <w:t>d</w:t>
      </w:r>
      <w:r w:rsidRPr="000911C1">
        <w:t>łużnik)</w:t>
      </w:r>
      <w:r>
        <w:t>,</w:t>
      </w:r>
      <w:r w:rsidRPr="000911C1">
        <w:t xml:space="preserve"> wobec</w:t>
      </w:r>
      <w:r>
        <w:t xml:space="preserve"> </w:t>
      </w:r>
      <w:r w:rsidRPr="000911C1">
        <w:t>której toczy się postępowanie układowe</w:t>
      </w:r>
      <w:r>
        <w:t>,</w:t>
      </w:r>
      <w:r w:rsidRPr="000911C1">
        <w:t xml:space="preserve"> zamierza zaciągnąć pożyczkę w celu zakupu dodatkowych partii surowca ze względu na spadek cen na rynku. Pożyczki gotów jest udzielić jeden ze wspólników </w:t>
      </w:r>
      <w:r>
        <w:t>d</w:t>
      </w:r>
      <w:r w:rsidRPr="000911C1">
        <w:t xml:space="preserve">łużnika pod warunkiem jej zabezpieczenia hipoteką na nieruchomości </w:t>
      </w:r>
      <w:r>
        <w:t>d</w:t>
      </w:r>
      <w:r w:rsidRPr="000911C1">
        <w:t xml:space="preserve">łużnika oraz poręczeniem udzielonym przez pozostałych wspólników </w:t>
      </w:r>
      <w:r>
        <w:t>d</w:t>
      </w:r>
      <w:r w:rsidRPr="000911C1">
        <w:t>łużnika.</w:t>
      </w:r>
      <w:r>
        <w:t xml:space="preserve"> </w:t>
      </w:r>
      <w:r w:rsidRPr="000911C1">
        <w:t xml:space="preserve">Proszę ocenić możliwość zaciągnięcia pożyczki przez </w:t>
      </w:r>
      <w:r>
        <w:t>d</w:t>
      </w:r>
      <w:r w:rsidRPr="000911C1">
        <w:t>łużnika oraz udzielenia jej zabezpieczenia.</w:t>
      </w:r>
    </w:p>
    <w:p w14:paraId="37CF9541" w14:textId="77777777" w:rsidR="0095650C" w:rsidRDefault="0095650C" w:rsidP="0095650C">
      <w:pPr>
        <w:contextualSpacing/>
        <w:jc w:val="both"/>
      </w:pPr>
    </w:p>
    <w:p w14:paraId="24169BC2" w14:textId="57BB0445" w:rsidR="009248C5" w:rsidRPr="002A6774" w:rsidRDefault="009248C5" w:rsidP="00603508">
      <w:pPr>
        <w:pStyle w:val="Akapitzlist"/>
        <w:numPr>
          <w:ilvl w:val="0"/>
          <w:numId w:val="5"/>
        </w:numPr>
        <w:spacing w:after="160" w:line="259" w:lineRule="auto"/>
        <w:contextualSpacing/>
        <w:jc w:val="both"/>
      </w:pPr>
      <w:r w:rsidRPr="002A6774">
        <w:lastRenderedPageBreak/>
        <w:t>Sąd Rejonowy dla m.st. Warszawy w Warszawie w dniu 1</w:t>
      </w:r>
      <w:r>
        <w:t>.05.</w:t>
      </w:r>
      <w:r w:rsidRPr="002A6774">
        <w:t>2021 r</w:t>
      </w:r>
      <w:r>
        <w:t>.</w:t>
      </w:r>
      <w:r w:rsidRPr="002A6774">
        <w:t xml:space="preserve"> wydał postanowienie w postępowaniu o otwarcie postępowania układowego</w:t>
      </w:r>
      <w:r>
        <w:t>,</w:t>
      </w:r>
      <w:r w:rsidRPr="002A6774">
        <w:t xml:space="preserve"> zgodnie z którym sprawę przekazał do rozpoznania Sądowi Rejonowemu w Gliwicach. Postanowienie zostało wydane na posiedzeniu niejawnym. Dłużnik wniósł o uzasadnienie przedmiotowego postanowienia celem złożenia zażalenia. Sąd w składzie </w:t>
      </w:r>
      <w:r>
        <w:t>jedno</w:t>
      </w:r>
      <w:r w:rsidRPr="002A6774">
        <w:t>osobowym odmówił sporządzenia uzasadnienia. Czy działanie Sądu było uzasadnione? Czy na postanowienie o przekazaniu przysługuje środek zaskarżenia?</w:t>
      </w:r>
    </w:p>
    <w:p w14:paraId="12621FBF" w14:textId="31983B3D" w:rsidR="009248C5" w:rsidRPr="002A6774" w:rsidRDefault="009248C5" w:rsidP="00603508">
      <w:pPr>
        <w:pStyle w:val="Akapitzlist"/>
        <w:numPr>
          <w:ilvl w:val="0"/>
          <w:numId w:val="5"/>
        </w:numPr>
        <w:spacing w:after="160" w:line="259" w:lineRule="auto"/>
        <w:contextualSpacing/>
        <w:jc w:val="both"/>
      </w:pPr>
      <w:r w:rsidRPr="002A6774">
        <w:t>Postanowieniem z dnia 20</w:t>
      </w:r>
      <w:r>
        <w:t>.07.</w:t>
      </w:r>
      <w:r w:rsidRPr="002A6774">
        <w:t>2021 r</w:t>
      </w:r>
      <w:r>
        <w:t>.</w:t>
      </w:r>
      <w:r w:rsidRPr="002A6774">
        <w:t xml:space="preserve"> </w:t>
      </w:r>
      <w:r>
        <w:t>s</w:t>
      </w:r>
      <w:r w:rsidRPr="002A6774">
        <w:t>ąd zasądził od reprezentanta dłużnika Jana K</w:t>
      </w:r>
      <w:r>
        <w:t>.</w:t>
      </w:r>
      <w:r w:rsidRPr="002A6774">
        <w:t xml:space="preserve"> </w:t>
      </w:r>
      <w:r w:rsidR="004A40C4">
        <w:br/>
      </w:r>
      <w:r w:rsidRPr="002A6774">
        <w:t>na rzecz Technobud sp. z o.o. w Krakowie kwotę 5 000 zł tytułem zwrotu kosztów przechowywania ksiąg, korespondencji i dokumentów dłużnika. Na przedmiotowe postanowienie zażalenie wywiódł Jan K</w:t>
      </w:r>
      <w:r>
        <w:t>.,</w:t>
      </w:r>
      <w:r w:rsidRPr="002A6774">
        <w:t xml:space="preserve"> wskazując</w:t>
      </w:r>
      <w:r>
        <w:t>,</w:t>
      </w:r>
      <w:r w:rsidRPr="002A6774">
        <w:t xml:space="preserve"> że podmiotem zobowiązanym </w:t>
      </w:r>
      <w:r w:rsidR="004A40C4">
        <w:br/>
      </w:r>
      <w:r w:rsidRPr="002A6774">
        <w:t>do uiszczenia kosztów przechowania jest dłużnik, a nie on jako członek zarządu. Czy ww</w:t>
      </w:r>
      <w:r>
        <w:t>.</w:t>
      </w:r>
      <w:r w:rsidRPr="002A6774">
        <w:t xml:space="preserve"> postanowienie jest zaskarżalne, jeśli tak</w:t>
      </w:r>
      <w:r>
        <w:t xml:space="preserve">, to </w:t>
      </w:r>
      <w:r w:rsidRPr="002A6774">
        <w:t>przez kogo i czy stanowisko Jana K</w:t>
      </w:r>
      <w:r>
        <w:t>.</w:t>
      </w:r>
      <w:r w:rsidRPr="002A6774">
        <w:t xml:space="preserve"> jest uprawione?</w:t>
      </w:r>
    </w:p>
    <w:p w14:paraId="596893B0" w14:textId="351DD9D4" w:rsidR="009248C5" w:rsidRPr="002A6774" w:rsidRDefault="009248C5" w:rsidP="00603508">
      <w:pPr>
        <w:pStyle w:val="Akapitzlist"/>
        <w:numPr>
          <w:ilvl w:val="0"/>
          <w:numId w:val="5"/>
        </w:numPr>
        <w:spacing w:after="160" w:line="259" w:lineRule="auto"/>
        <w:contextualSpacing/>
        <w:jc w:val="both"/>
      </w:pPr>
      <w:r w:rsidRPr="002A6774">
        <w:t xml:space="preserve">Alfa Wero sp. z o.o. w Poznaniu zwróciła się do radcy prawnego z prośbą o sporządzenie do </w:t>
      </w:r>
      <w:r>
        <w:t>s</w:t>
      </w:r>
      <w:r w:rsidRPr="002A6774">
        <w:t>ądu wniosku o otwarcie postępowania układowego. Wskazała m.in.</w:t>
      </w:r>
      <w:r>
        <w:t>,</w:t>
      </w:r>
      <w:r w:rsidRPr="002A6774">
        <w:t xml:space="preserve"> że posiada wierzytelności w kwocie 1</w:t>
      </w:r>
      <w:r>
        <w:t> </w:t>
      </w:r>
      <w:r w:rsidRPr="002A6774">
        <w:t>200</w:t>
      </w:r>
      <w:r>
        <w:t xml:space="preserve"> </w:t>
      </w:r>
      <w:r w:rsidRPr="002A6774">
        <w:t>000 zł oraz wierzytelności sporne w kwocie 200</w:t>
      </w:r>
      <w:r>
        <w:t xml:space="preserve"> </w:t>
      </w:r>
      <w:r w:rsidRPr="002A6774">
        <w:t>000 zł</w:t>
      </w:r>
      <w:r>
        <w:t>,</w:t>
      </w:r>
      <w:r w:rsidRPr="002A6774">
        <w:t xml:space="preserve"> czyli łącznie 1</w:t>
      </w:r>
      <w:r>
        <w:t> </w:t>
      </w:r>
      <w:r w:rsidRPr="002A6774">
        <w:t>400</w:t>
      </w:r>
      <w:r>
        <w:t xml:space="preserve"> </w:t>
      </w:r>
      <w:r w:rsidRPr="002A6774">
        <w:t>000 zł wierzytelności uprawnionych do głosowania.</w:t>
      </w:r>
      <w:r>
        <w:t xml:space="preserve"> </w:t>
      </w:r>
      <w:r w:rsidRPr="002A6774">
        <w:t xml:space="preserve">Czy są podstawy do sporządzenia wniosku o otwarcie postępowania układowego, a jeśli nie, to jakie inne rozwiązania powinien przedstawić pełnomocnik profesjonalny swojemu </w:t>
      </w:r>
      <w:r>
        <w:t>k</w:t>
      </w:r>
      <w:r w:rsidRPr="002A6774">
        <w:t xml:space="preserve">lientowi? </w:t>
      </w:r>
    </w:p>
    <w:p w14:paraId="1BF6B4B6" w14:textId="3978CD9E" w:rsidR="009248C5" w:rsidRPr="002A6774" w:rsidRDefault="009248C5" w:rsidP="00603508">
      <w:pPr>
        <w:pStyle w:val="Akapitzlist"/>
        <w:numPr>
          <w:ilvl w:val="0"/>
          <w:numId w:val="5"/>
        </w:numPr>
        <w:spacing w:after="160" w:line="259" w:lineRule="auto"/>
        <w:contextualSpacing/>
        <w:jc w:val="both"/>
      </w:pPr>
      <w:r w:rsidRPr="002A6774">
        <w:t>Po otwarciu postępowania sanacyjnego, została zawarta przez dłużnika z bankiem umowa o kredyt, która miała stanowić jedno ze źródeł fina</w:t>
      </w:r>
      <w:r>
        <w:t>n</w:t>
      </w:r>
      <w:r w:rsidRPr="002A6774">
        <w:t>sowania działalności dłużnika. Bank wypowiedział przedmiotową umowę kredytu z uwagi na zaległości w spłacie rat kredytu. Prowadzone rozmowy nie doprowadziły do ugody z bankiem</w:t>
      </w:r>
      <w:r>
        <w:t>,</w:t>
      </w:r>
      <w:r w:rsidRPr="002A6774">
        <w:t xml:space="preserve"> zaś inne banki nie są zainteresowane fina</w:t>
      </w:r>
      <w:r>
        <w:t>n</w:t>
      </w:r>
      <w:r w:rsidRPr="002A6774">
        <w:t>sowaniem działalności dłużnika. Nadto dłużnik nie reguluje bieżących wynagrodzeń pracownikom za okres ponad 2 miesięcy. Jakie czynności powinien podjąć w tej sytuacji ustanowiony zarządca masy sanacyjnej?</w:t>
      </w:r>
    </w:p>
    <w:p w14:paraId="627F6190" w14:textId="62982016" w:rsidR="009248C5" w:rsidRPr="002A6774" w:rsidRDefault="009248C5" w:rsidP="00603508">
      <w:pPr>
        <w:pStyle w:val="Akapitzlist"/>
        <w:numPr>
          <w:ilvl w:val="0"/>
          <w:numId w:val="5"/>
        </w:numPr>
        <w:spacing w:after="160" w:line="259" w:lineRule="auto"/>
        <w:contextualSpacing/>
        <w:jc w:val="both"/>
      </w:pPr>
      <w:r w:rsidRPr="002A6774">
        <w:t xml:space="preserve">We wniosku o otwarcie przyspieszonego postępowania układowego, dłużnik wniósł </w:t>
      </w:r>
      <w:r w:rsidR="004A40C4">
        <w:br/>
      </w:r>
      <w:r w:rsidRPr="002A6774">
        <w:t>o zabezpieczenie majątku poprzez ustanow</w:t>
      </w:r>
      <w:r>
        <w:t>i</w:t>
      </w:r>
      <w:r w:rsidRPr="002A6774">
        <w:t xml:space="preserve">enie tymczasowego nadzorcy sądowego, który sporządzić ma spis inwentarza. W uzasadnieniu swego wniosku dłużnik powołał się </w:t>
      </w:r>
      <w:r w:rsidR="004A40C4">
        <w:br/>
      </w:r>
      <w:r w:rsidRPr="002A6774">
        <w:t>na ogólne przepisy o zabezpieczeniu z Kodeksu postępowania cywilnego</w:t>
      </w:r>
      <w:r>
        <w:t>.</w:t>
      </w:r>
      <w:r w:rsidRPr="002A6774">
        <w:t xml:space="preserve"> Sąd wniosek oddalił. Czy postępowanie </w:t>
      </w:r>
      <w:r>
        <w:t>s</w:t>
      </w:r>
      <w:r w:rsidRPr="002A6774">
        <w:t xml:space="preserve">ądu było uprawione? W jakich rodzajach postępowań restrukturyzacyjnych istnieje możliwość zabezpieczenia majątku dłużnika i jakiego rodzaju? </w:t>
      </w:r>
    </w:p>
    <w:p w14:paraId="4BCEBB09" w14:textId="57588F76" w:rsidR="009248C5" w:rsidRDefault="009248C5" w:rsidP="00603508">
      <w:pPr>
        <w:pStyle w:val="Akapitzlist"/>
        <w:numPr>
          <w:ilvl w:val="0"/>
          <w:numId w:val="5"/>
        </w:numPr>
        <w:spacing w:after="160" w:line="259" w:lineRule="auto"/>
        <w:contextualSpacing/>
        <w:jc w:val="both"/>
      </w:pPr>
      <w:r w:rsidRPr="002A6774">
        <w:t>W postępowaniu sanacyjnym został złożony spis wierzytelności zaskarżony sprzeciwem przez jednego z wierzycieli. W toku postępowania w przedmiocie rozpoznania sprzeciwu sędzia</w:t>
      </w:r>
      <w:r>
        <w:t>-</w:t>
      </w:r>
      <w:r w:rsidRPr="002A6774">
        <w:t>komisarz wyznaczył rozprawę, o której zawiadomił zarządcę, wierzyciela, którego sprzeciw dotyczy i dłużnika. Na rozprawę nie stawił się wierzyciel, którego sprzeciw dotyczył</w:t>
      </w:r>
      <w:r>
        <w:t>, ale</w:t>
      </w:r>
      <w:r w:rsidRPr="002A6774">
        <w:t xml:space="preserve"> złożył </w:t>
      </w:r>
      <w:r>
        <w:t xml:space="preserve">on </w:t>
      </w:r>
      <w:r w:rsidRPr="002A6774">
        <w:t>zaświadczenie od lekarza sądowego. Mimo tego sędzia</w:t>
      </w:r>
      <w:r>
        <w:t>-</w:t>
      </w:r>
      <w:r w:rsidRPr="002A6774">
        <w:t xml:space="preserve">komisarz zamknął rozprawę i wydał postanowienie w przedmiocie oddalenia sprzeciwu. </w:t>
      </w:r>
      <w:r w:rsidR="004A40C4">
        <w:br/>
      </w:r>
      <w:r w:rsidRPr="002A6774">
        <w:t>W zażaleniu na powyższe postanowienie wierzyciel, którego dotyczył sprzeciw</w:t>
      </w:r>
      <w:r>
        <w:t>,</w:t>
      </w:r>
      <w:r w:rsidRPr="002A6774">
        <w:t xml:space="preserve"> poniósł nieważność postępowania wyrażając</w:t>
      </w:r>
      <w:r>
        <w:t>ą</w:t>
      </w:r>
      <w:r w:rsidRPr="002A6774">
        <w:t xml:space="preserve"> się w pozbawieniu możliwość obrony z uwagi na przeprowadzanie rozprawy mimo jego usprawiedliwionej nieobecności.</w:t>
      </w:r>
      <w:r>
        <w:t xml:space="preserve"> </w:t>
      </w:r>
      <w:r w:rsidRPr="002A6774">
        <w:t xml:space="preserve">Jakie powinno być rozstrzygnięcie </w:t>
      </w:r>
      <w:r>
        <w:t>s</w:t>
      </w:r>
      <w:r w:rsidRPr="002A6774">
        <w:t xml:space="preserve">ądu? Przedstaw tryb zaskarżenia spisu wierzytelności </w:t>
      </w:r>
      <w:r w:rsidR="004A40C4">
        <w:br/>
      </w:r>
      <w:r w:rsidRPr="002A6774">
        <w:t xml:space="preserve">w postępowaniu sanacyjnym i w przyśpieszonym postępowaniu układowym.  </w:t>
      </w:r>
    </w:p>
    <w:p w14:paraId="1171CE11" w14:textId="77777777" w:rsidR="0095650C" w:rsidRPr="002A6774" w:rsidRDefault="0095650C" w:rsidP="0095650C">
      <w:pPr>
        <w:contextualSpacing/>
        <w:jc w:val="both"/>
      </w:pPr>
    </w:p>
    <w:p w14:paraId="0B384D1D" w14:textId="60F14B21" w:rsidR="004A40C4" w:rsidRPr="0095650C" w:rsidRDefault="009248C5" w:rsidP="0095650C">
      <w:pPr>
        <w:pStyle w:val="Akapitzlist"/>
        <w:numPr>
          <w:ilvl w:val="0"/>
          <w:numId w:val="5"/>
        </w:numPr>
        <w:spacing w:after="160" w:line="259" w:lineRule="auto"/>
        <w:contextualSpacing/>
        <w:jc w:val="both"/>
      </w:pPr>
      <w:r w:rsidRPr="00D06860">
        <w:lastRenderedPageBreak/>
        <w:t xml:space="preserve">W prowadzonym postępowaniu sanacyjnym w stosunku do ANMIAL S.A. </w:t>
      </w:r>
      <w:r w:rsidR="004A40C4">
        <w:br/>
      </w:r>
      <w:r w:rsidRPr="00D06860">
        <w:t xml:space="preserve">w Łomiankach, sędzia-komisarz postanowieniem wydanym na posiedzeniu niejawnym zakazał zarządcy wdrażania przewidzianego w planie restrukturyzacyjnym działania polegającego na zaciągnięciu zobowiązania w postaci kredytu gotówkowego w kwocie przewyższającej 150 000 zł. Przedmiotowe postanowienie zaskarżył dłużnik, wskazując, że sędzia-komisarz nie ma doświadczenia w prowadzeniu działalności gospodarczej, </w:t>
      </w:r>
      <w:r w:rsidR="004A40C4">
        <w:br/>
      </w:r>
      <w:r w:rsidRPr="00D06860">
        <w:t>a zatem bez opinii biegłego sądowego nie jest w stanie ocenić ekonomicznej zasadności zaciągnięcia zobowiązania w postaci kredytu gotówkowego ponad kwotę 150 000 zł. Oceń zarzuty dłużnika. Czy zażalenie może zostać uwzględnione?</w:t>
      </w:r>
    </w:p>
    <w:sectPr w:rsidR="004A40C4" w:rsidRPr="009565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DD45A" w14:textId="77777777" w:rsidR="0034022B" w:rsidRDefault="0034022B" w:rsidP="00FF3C65">
      <w:pPr>
        <w:spacing w:after="0" w:line="240" w:lineRule="auto"/>
      </w:pPr>
      <w:r>
        <w:separator/>
      </w:r>
    </w:p>
  </w:endnote>
  <w:endnote w:type="continuationSeparator" w:id="0">
    <w:p w14:paraId="540A2476" w14:textId="77777777" w:rsidR="0034022B" w:rsidRDefault="0034022B" w:rsidP="00FF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ookmanOldStyle">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B282" w14:textId="77777777" w:rsidR="0034022B" w:rsidRDefault="0034022B" w:rsidP="00FF3C65">
      <w:pPr>
        <w:spacing w:after="0" w:line="240" w:lineRule="auto"/>
      </w:pPr>
      <w:r>
        <w:separator/>
      </w:r>
    </w:p>
  </w:footnote>
  <w:footnote w:type="continuationSeparator" w:id="0">
    <w:p w14:paraId="1B7F3B46" w14:textId="77777777" w:rsidR="0034022B" w:rsidRDefault="0034022B" w:rsidP="00FF3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183C"/>
    <w:multiLevelType w:val="hybridMultilevel"/>
    <w:tmpl w:val="C94E40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53A87"/>
    <w:multiLevelType w:val="hybridMultilevel"/>
    <w:tmpl w:val="26225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5682F"/>
    <w:multiLevelType w:val="hybridMultilevel"/>
    <w:tmpl w:val="BFEEB6E2"/>
    <w:lvl w:ilvl="0" w:tplc="6EA0799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025F3B"/>
    <w:multiLevelType w:val="hybridMultilevel"/>
    <w:tmpl w:val="4C2E1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647CC"/>
    <w:multiLevelType w:val="hybridMultilevel"/>
    <w:tmpl w:val="46FA7924"/>
    <w:lvl w:ilvl="0" w:tplc="0C50DA3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B2B54"/>
    <w:multiLevelType w:val="hybridMultilevel"/>
    <w:tmpl w:val="391AE2FC"/>
    <w:lvl w:ilvl="0" w:tplc="89784286">
      <w:start w:val="1"/>
      <w:numFmt w:val="decimal"/>
      <w:lvlText w:val="%1."/>
      <w:lvlJc w:val="left"/>
      <w:pPr>
        <w:ind w:left="502"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25F20"/>
    <w:multiLevelType w:val="hybridMultilevel"/>
    <w:tmpl w:val="EE28F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41927"/>
    <w:multiLevelType w:val="hybridMultilevel"/>
    <w:tmpl w:val="2FEE4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22BEE"/>
    <w:multiLevelType w:val="hybridMultilevel"/>
    <w:tmpl w:val="D99254E6"/>
    <w:lvl w:ilvl="0" w:tplc="AF200908">
      <w:start w:val="1"/>
      <w:numFmt w:val="decimal"/>
      <w:suff w:val="space"/>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AA52EE"/>
    <w:multiLevelType w:val="hybridMultilevel"/>
    <w:tmpl w:val="60FC4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1B532C"/>
    <w:multiLevelType w:val="hybridMultilevel"/>
    <w:tmpl w:val="14D81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25B2D"/>
    <w:multiLevelType w:val="hybridMultilevel"/>
    <w:tmpl w:val="2CFC04C6"/>
    <w:lvl w:ilvl="0" w:tplc="749E5F8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F261E"/>
    <w:multiLevelType w:val="hybridMultilevel"/>
    <w:tmpl w:val="28C69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422A9"/>
    <w:multiLevelType w:val="hybridMultilevel"/>
    <w:tmpl w:val="D9C4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D74790"/>
    <w:multiLevelType w:val="hybridMultilevel"/>
    <w:tmpl w:val="9EFCD730"/>
    <w:lvl w:ilvl="0" w:tplc="FF2E38E8">
      <w:start w:val="1"/>
      <w:numFmt w:val="decimal"/>
      <w:suff w:val="space"/>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E85647"/>
    <w:multiLevelType w:val="hybridMultilevel"/>
    <w:tmpl w:val="C98ED20A"/>
    <w:lvl w:ilvl="0" w:tplc="49B4D2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421D1"/>
    <w:multiLevelType w:val="hybridMultilevel"/>
    <w:tmpl w:val="22FC8B26"/>
    <w:lvl w:ilvl="0" w:tplc="8DC07B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BF6A99"/>
    <w:multiLevelType w:val="hybridMultilevel"/>
    <w:tmpl w:val="25B29C40"/>
    <w:lvl w:ilvl="0" w:tplc="2E18CC5A">
      <w:start w:val="1"/>
      <w:numFmt w:val="decimal"/>
      <w:suff w:val="space"/>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7D48A3"/>
    <w:multiLevelType w:val="hybridMultilevel"/>
    <w:tmpl w:val="A4C22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0218A0"/>
    <w:multiLevelType w:val="hybridMultilevel"/>
    <w:tmpl w:val="CC16108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15:restartNumberingAfterBreak="0">
    <w:nsid w:val="72893F4D"/>
    <w:multiLevelType w:val="hybridMultilevel"/>
    <w:tmpl w:val="05D40B38"/>
    <w:lvl w:ilvl="0" w:tplc="C194FB4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D4058D"/>
    <w:multiLevelType w:val="hybridMultilevel"/>
    <w:tmpl w:val="42727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9"/>
  </w:num>
  <w:num w:numId="3">
    <w:abstractNumId w:val="2"/>
  </w:num>
  <w:num w:numId="4">
    <w:abstractNumId w:val="11"/>
  </w:num>
  <w:num w:numId="5">
    <w:abstractNumId w:val="5"/>
  </w:num>
  <w:num w:numId="6">
    <w:abstractNumId w:val="16"/>
  </w:num>
  <w:num w:numId="7">
    <w:abstractNumId w:val="17"/>
  </w:num>
  <w:num w:numId="8">
    <w:abstractNumId w:val="7"/>
  </w:num>
  <w:num w:numId="9">
    <w:abstractNumId w:val="0"/>
  </w:num>
  <w:num w:numId="10">
    <w:abstractNumId w:val="9"/>
  </w:num>
  <w:num w:numId="11">
    <w:abstractNumId w:val="1"/>
  </w:num>
  <w:num w:numId="12">
    <w:abstractNumId w:val="4"/>
  </w:num>
  <w:num w:numId="13">
    <w:abstractNumId w:val="13"/>
  </w:num>
  <w:num w:numId="14">
    <w:abstractNumId w:val="15"/>
  </w:num>
  <w:num w:numId="15">
    <w:abstractNumId w:val="6"/>
  </w:num>
  <w:num w:numId="16">
    <w:abstractNumId w:val="3"/>
  </w:num>
  <w:num w:numId="17">
    <w:abstractNumId w:val="14"/>
  </w:num>
  <w:num w:numId="18">
    <w:abstractNumId w:val="21"/>
  </w:num>
  <w:num w:numId="19">
    <w:abstractNumId w:val="18"/>
  </w:num>
  <w:num w:numId="20">
    <w:abstractNumId w:val="12"/>
  </w:num>
  <w:num w:numId="21">
    <w:abstractNumId w:val="8"/>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F9"/>
    <w:rsid w:val="00003CF0"/>
    <w:rsid w:val="00037096"/>
    <w:rsid w:val="0004005A"/>
    <w:rsid w:val="00047A87"/>
    <w:rsid w:val="000C46A4"/>
    <w:rsid w:val="001158B1"/>
    <w:rsid w:val="00131345"/>
    <w:rsid w:val="001620E8"/>
    <w:rsid w:val="00195D32"/>
    <w:rsid w:val="001B037A"/>
    <w:rsid w:val="00201D08"/>
    <w:rsid w:val="00205173"/>
    <w:rsid w:val="002074B7"/>
    <w:rsid w:val="00245A96"/>
    <w:rsid w:val="002568F0"/>
    <w:rsid w:val="00261BC1"/>
    <w:rsid w:val="0026622B"/>
    <w:rsid w:val="002C6550"/>
    <w:rsid w:val="002F45CA"/>
    <w:rsid w:val="002F6945"/>
    <w:rsid w:val="0034022B"/>
    <w:rsid w:val="00376D63"/>
    <w:rsid w:val="00390849"/>
    <w:rsid w:val="003942AA"/>
    <w:rsid w:val="003C42F4"/>
    <w:rsid w:val="003E2151"/>
    <w:rsid w:val="00423B44"/>
    <w:rsid w:val="00431C38"/>
    <w:rsid w:val="004359A2"/>
    <w:rsid w:val="00435C16"/>
    <w:rsid w:val="00454017"/>
    <w:rsid w:val="00463C8A"/>
    <w:rsid w:val="00474A95"/>
    <w:rsid w:val="004A40C4"/>
    <w:rsid w:val="004A642E"/>
    <w:rsid w:val="004F60EB"/>
    <w:rsid w:val="005005CA"/>
    <w:rsid w:val="005037C5"/>
    <w:rsid w:val="00503AD0"/>
    <w:rsid w:val="0052480A"/>
    <w:rsid w:val="0053010F"/>
    <w:rsid w:val="00570EDA"/>
    <w:rsid w:val="00572A29"/>
    <w:rsid w:val="00597696"/>
    <w:rsid w:val="005A2CC9"/>
    <w:rsid w:val="005B274A"/>
    <w:rsid w:val="005D7AF0"/>
    <w:rsid w:val="005E5DB3"/>
    <w:rsid w:val="00603508"/>
    <w:rsid w:val="00661200"/>
    <w:rsid w:val="00687AC4"/>
    <w:rsid w:val="007136B1"/>
    <w:rsid w:val="00717C90"/>
    <w:rsid w:val="00757521"/>
    <w:rsid w:val="00766A39"/>
    <w:rsid w:val="007A7D75"/>
    <w:rsid w:val="007B008D"/>
    <w:rsid w:val="007B7D49"/>
    <w:rsid w:val="00844E9C"/>
    <w:rsid w:val="00845269"/>
    <w:rsid w:val="008825C8"/>
    <w:rsid w:val="008B5564"/>
    <w:rsid w:val="008C0B43"/>
    <w:rsid w:val="009234D1"/>
    <w:rsid w:val="009248C5"/>
    <w:rsid w:val="00933BA2"/>
    <w:rsid w:val="009551FE"/>
    <w:rsid w:val="0095650C"/>
    <w:rsid w:val="009625D3"/>
    <w:rsid w:val="009737A4"/>
    <w:rsid w:val="009779BB"/>
    <w:rsid w:val="00995BC0"/>
    <w:rsid w:val="009B1AAF"/>
    <w:rsid w:val="009C454D"/>
    <w:rsid w:val="009D7520"/>
    <w:rsid w:val="009E28D4"/>
    <w:rsid w:val="009F67AE"/>
    <w:rsid w:val="00A163FB"/>
    <w:rsid w:val="00A65777"/>
    <w:rsid w:val="00AB1ECC"/>
    <w:rsid w:val="00B0342C"/>
    <w:rsid w:val="00B101F9"/>
    <w:rsid w:val="00B1047B"/>
    <w:rsid w:val="00B24519"/>
    <w:rsid w:val="00B32F52"/>
    <w:rsid w:val="00B430F5"/>
    <w:rsid w:val="00B47995"/>
    <w:rsid w:val="00B5203E"/>
    <w:rsid w:val="00B77504"/>
    <w:rsid w:val="00BB5D3C"/>
    <w:rsid w:val="00BC4F39"/>
    <w:rsid w:val="00C03148"/>
    <w:rsid w:val="00C353C7"/>
    <w:rsid w:val="00C57279"/>
    <w:rsid w:val="00CB3B1C"/>
    <w:rsid w:val="00CB672E"/>
    <w:rsid w:val="00CB7FBA"/>
    <w:rsid w:val="00CD1625"/>
    <w:rsid w:val="00CE1138"/>
    <w:rsid w:val="00CE12C1"/>
    <w:rsid w:val="00CE615C"/>
    <w:rsid w:val="00D21F7B"/>
    <w:rsid w:val="00D60B12"/>
    <w:rsid w:val="00DA0A6D"/>
    <w:rsid w:val="00DD643F"/>
    <w:rsid w:val="00DE506F"/>
    <w:rsid w:val="00DE50A0"/>
    <w:rsid w:val="00DF66FC"/>
    <w:rsid w:val="00E21962"/>
    <w:rsid w:val="00E63F40"/>
    <w:rsid w:val="00E71F0B"/>
    <w:rsid w:val="00E935C8"/>
    <w:rsid w:val="00EB0F08"/>
    <w:rsid w:val="00EE0046"/>
    <w:rsid w:val="00EE2298"/>
    <w:rsid w:val="00F04C5E"/>
    <w:rsid w:val="00F177FA"/>
    <w:rsid w:val="00F17A57"/>
    <w:rsid w:val="00F43D94"/>
    <w:rsid w:val="00F71B23"/>
    <w:rsid w:val="00F74862"/>
    <w:rsid w:val="00F933A9"/>
    <w:rsid w:val="00F976D0"/>
    <w:rsid w:val="00FA4161"/>
    <w:rsid w:val="00FA45F9"/>
    <w:rsid w:val="00FF3C65"/>
    <w:rsid w:val="00FF3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77DF"/>
  <w15:chartTrackingRefBased/>
  <w15:docId w15:val="{7BC5DD0B-A9AB-4698-A18F-B279D8F2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5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A45F9"/>
    <w:pPr>
      <w:spacing w:after="0" w:line="240" w:lineRule="auto"/>
      <w:ind w:left="720"/>
    </w:pPr>
    <w:rPr>
      <w:rFonts w:ascii="Times New Roman" w:eastAsia="Times New Roman" w:hAnsi="Times New Roman" w:cs="Times New Roman"/>
      <w:sz w:val="24"/>
      <w:szCs w:val="24"/>
      <w:lang w:eastAsia="pl-PL"/>
    </w:rPr>
  </w:style>
  <w:style w:type="paragraph" w:styleId="Bezodstpw">
    <w:name w:val="No Spacing"/>
    <w:uiPriority w:val="1"/>
    <w:qFormat/>
    <w:rsid w:val="00FA45F9"/>
    <w:pPr>
      <w:spacing w:after="0" w:line="240" w:lineRule="auto"/>
    </w:pPr>
    <w:rPr>
      <w:rFonts w:ascii="Cambria" w:eastAsia="Calibri" w:hAnsi="Cambria" w:cs="Arial"/>
      <w:sz w:val="24"/>
      <w:szCs w:val="28"/>
    </w:rPr>
  </w:style>
  <w:style w:type="paragraph" w:customStyle="1" w:styleId="gwpe890305fmsonormal">
    <w:name w:val="gwpe890305f_msonormal"/>
    <w:basedOn w:val="Normalny"/>
    <w:rsid w:val="00FA45F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FA45F9"/>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FA45F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Odwoaniedokomentarza">
    <w:name w:val="annotation reference"/>
    <w:basedOn w:val="Domylnaczcionkaakapitu"/>
    <w:uiPriority w:val="99"/>
    <w:semiHidden/>
    <w:unhideWhenUsed/>
    <w:rsid w:val="00FA45F9"/>
    <w:rPr>
      <w:sz w:val="16"/>
      <w:szCs w:val="16"/>
    </w:rPr>
  </w:style>
  <w:style w:type="paragraph" w:styleId="Tekstkomentarza">
    <w:name w:val="annotation text"/>
    <w:basedOn w:val="Normalny"/>
    <w:link w:val="TekstkomentarzaZnak"/>
    <w:uiPriority w:val="99"/>
    <w:semiHidden/>
    <w:unhideWhenUsed/>
    <w:rsid w:val="00FA45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5F9"/>
    <w:rPr>
      <w:sz w:val="20"/>
      <w:szCs w:val="20"/>
    </w:rPr>
  </w:style>
  <w:style w:type="paragraph" w:styleId="Tematkomentarza">
    <w:name w:val="annotation subject"/>
    <w:basedOn w:val="Tekstkomentarza"/>
    <w:next w:val="Tekstkomentarza"/>
    <w:link w:val="TematkomentarzaZnak"/>
    <w:uiPriority w:val="99"/>
    <w:semiHidden/>
    <w:unhideWhenUsed/>
    <w:rsid w:val="00D21F7B"/>
    <w:rPr>
      <w:b/>
      <w:bCs/>
    </w:rPr>
  </w:style>
  <w:style w:type="character" w:customStyle="1" w:styleId="TematkomentarzaZnak">
    <w:name w:val="Temat komentarza Znak"/>
    <w:basedOn w:val="TekstkomentarzaZnak"/>
    <w:link w:val="Tematkomentarza"/>
    <w:uiPriority w:val="99"/>
    <w:semiHidden/>
    <w:rsid w:val="00D21F7B"/>
    <w:rPr>
      <w:b/>
      <w:bCs/>
      <w:sz w:val="20"/>
      <w:szCs w:val="20"/>
    </w:rPr>
  </w:style>
  <w:style w:type="paragraph" w:customStyle="1" w:styleId="Nagwek31">
    <w:name w:val="Nagłówek 31"/>
    <w:basedOn w:val="Normalny"/>
    <w:next w:val="Normalny"/>
    <w:rsid w:val="00B101F9"/>
    <w:pPr>
      <w:keepNext/>
      <w:spacing w:before="100" w:beforeAutospacing="1" w:after="100" w:afterAutospacing="1" w:line="240" w:lineRule="auto"/>
      <w:outlineLvl w:val="2"/>
    </w:pPr>
    <w:rPr>
      <w:rFonts w:ascii="Cambria" w:eastAsia="Times New Roman" w:hAnsi="Cambria" w:cs="Times New Roman"/>
      <w:b/>
      <w:bCs/>
      <w:sz w:val="24"/>
      <w:szCs w:val="24"/>
      <w:lang w:eastAsia="pl-PL"/>
    </w:rPr>
  </w:style>
  <w:style w:type="paragraph" w:customStyle="1" w:styleId="Normalny1">
    <w:name w:val="Normalny1"/>
    <w:rsid w:val="00B101F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B5D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D3C"/>
    <w:rPr>
      <w:rFonts w:ascii="Segoe UI" w:hAnsi="Segoe UI" w:cs="Segoe UI"/>
      <w:sz w:val="18"/>
      <w:szCs w:val="18"/>
    </w:rPr>
  </w:style>
  <w:style w:type="paragraph" w:styleId="Poprawka">
    <w:name w:val="Revision"/>
    <w:hidden/>
    <w:uiPriority w:val="99"/>
    <w:semiHidden/>
    <w:rsid w:val="00DE506F"/>
    <w:pPr>
      <w:spacing w:after="0" w:line="240" w:lineRule="auto"/>
    </w:pPr>
  </w:style>
  <w:style w:type="paragraph" w:styleId="Zwykytekst">
    <w:name w:val="Plain Text"/>
    <w:basedOn w:val="Normalny"/>
    <w:link w:val="ZwykytekstZnak"/>
    <w:uiPriority w:val="99"/>
    <w:rsid w:val="009248C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248C5"/>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unhideWhenUsed/>
    <w:rsid w:val="009248C5"/>
    <w:pPr>
      <w:spacing w:after="200" w:line="276" w:lineRule="auto"/>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9248C5"/>
    <w:rPr>
      <w:rFonts w:ascii="Arial" w:hAnsi="Arial" w:cs="Arial"/>
      <w:sz w:val="24"/>
      <w:szCs w:val="24"/>
    </w:rPr>
  </w:style>
  <w:style w:type="paragraph" w:customStyle="1" w:styleId="Wzorytekst">
    <w:name w:val="Wzory tekst"/>
    <w:basedOn w:val="Normalny"/>
    <w:uiPriority w:val="99"/>
    <w:rsid w:val="009248C5"/>
    <w:pPr>
      <w:widowControl w:val="0"/>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lang w:eastAsia="pl-PL"/>
    </w:rPr>
  </w:style>
  <w:style w:type="numbering" w:customStyle="1" w:styleId="Bezlisty1">
    <w:name w:val="Bez listy1"/>
    <w:next w:val="Bezlisty"/>
    <w:uiPriority w:val="99"/>
    <w:semiHidden/>
    <w:unhideWhenUsed/>
    <w:rsid w:val="004A40C4"/>
  </w:style>
  <w:style w:type="paragraph" w:styleId="Nagwek">
    <w:name w:val="header"/>
    <w:basedOn w:val="Normalny"/>
    <w:link w:val="NagwekZnak"/>
    <w:uiPriority w:val="99"/>
    <w:unhideWhenUsed/>
    <w:rsid w:val="004A40C4"/>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A40C4"/>
    <w:rPr>
      <w:rFonts w:ascii="Calibri" w:eastAsia="Calibri" w:hAnsi="Calibri" w:cs="Times New Roman"/>
    </w:rPr>
  </w:style>
  <w:style w:type="paragraph" w:styleId="Stopka">
    <w:name w:val="footer"/>
    <w:basedOn w:val="Normalny"/>
    <w:link w:val="StopkaZnak"/>
    <w:uiPriority w:val="99"/>
    <w:unhideWhenUsed/>
    <w:rsid w:val="004A40C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A40C4"/>
    <w:rPr>
      <w:rFonts w:ascii="Calibri" w:eastAsia="Calibri" w:hAnsi="Calibri" w:cs="Times New Roman"/>
    </w:rPr>
  </w:style>
  <w:style w:type="character" w:customStyle="1" w:styleId="Teksttreci">
    <w:name w:val="Tekst treści_"/>
    <w:link w:val="Teksttreci0"/>
    <w:rsid w:val="004A40C4"/>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A40C4"/>
    <w:pPr>
      <w:widowControl w:val="0"/>
      <w:shd w:val="clear" w:color="auto" w:fill="FFFFFF"/>
      <w:spacing w:after="0" w:line="262" w:lineRule="auto"/>
      <w:ind w:firstLine="400"/>
      <w:jc w:val="both"/>
    </w:pPr>
    <w:rPr>
      <w:rFonts w:ascii="Times New Roman" w:eastAsia="Times New Roman" w:hAnsi="Times New Roman" w:cs="Times New Roman"/>
    </w:rPr>
  </w:style>
  <w:style w:type="character" w:styleId="Pogrubienie">
    <w:name w:val="Strong"/>
    <w:uiPriority w:val="22"/>
    <w:qFormat/>
    <w:rsid w:val="004A40C4"/>
    <w:rPr>
      <w:b/>
      <w:bCs/>
    </w:rPr>
  </w:style>
  <w:style w:type="character" w:styleId="Uwydatnienie">
    <w:name w:val="Emphasis"/>
    <w:uiPriority w:val="20"/>
    <w:qFormat/>
    <w:rsid w:val="004A40C4"/>
    <w:rPr>
      <w:i/>
      <w:iCs/>
    </w:rPr>
  </w:style>
  <w:style w:type="paragraph" w:styleId="Tekstprzypisudolnego">
    <w:name w:val="footnote text"/>
    <w:basedOn w:val="Normalny"/>
    <w:link w:val="TekstprzypisudolnegoZnak"/>
    <w:uiPriority w:val="99"/>
    <w:semiHidden/>
    <w:unhideWhenUsed/>
    <w:rsid w:val="004A40C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A40C4"/>
    <w:rPr>
      <w:rFonts w:ascii="Calibri" w:eastAsia="Calibri" w:hAnsi="Calibri" w:cs="Times New Roman"/>
      <w:sz w:val="20"/>
      <w:szCs w:val="20"/>
    </w:rPr>
  </w:style>
  <w:style w:type="character" w:styleId="Odwoanieprzypisudolnego">
    <w:name w:val="footnote reference"/>
    <w:uiPriority w:val="99"/>
    <w:semiHidden/>
    <w:unhideWhenUsed/>
    <w:rsid w:val="004A40C4"/>
    <w:rPr>
      <w:vertAlign w:val="superscript"/>
    </w:rPr>
  </w:style>
  <w:style w:type="paragraph" w:customStyle="1" w:styleId="NormalStyle">
    <w:name w:val="NormalStyle"/>
    <w:rsid w:val="004A40C4"/>
    <w:pPr>
      <w:spacing w:after="0" w:line="240" w:lineRule="auto"/>
    </w:pPr>
    <w:rPr>
      <w:rFonts w:ascii="Times New Roman" w:eastAsia="Times New Roman" w:hAnsi="Times New Roman" w:cs="Times New Roman"/>
      <w:color w:val="000000"/>
      <w:sz w:val="24"/>
      <w:lang w:eastAsia="pl-PL"/>
    </w:rPr>
  </w:style>
  <w:style w:type="paragraph" w:customStyle="1" w:styleId="Akapitzlist1">
    <w:name w:val="Akapit z listą1"/>
    <w:basedOn w:val="Normalny"/>
    <w:rsid w:val="004A40C4"/>
    <w:pPr>
      <w:suppressAutoHyphens/>
      <w:spacing w:after="0" w:line="100" w:lineRule="atLeast"/>
      <w:ind w:left="720"/>
    </w:pPr>
    <w:rPr>
      <w:rFonts w:ascii="Times New Roman" w:eastAsia="SimSun" w:hAnsi="Times New Roman" w:cs="Times New Roman"/>
      <w:kern w:val="1"/>
      <w:sz w:val="24"/>
      <w:szCs w:val="24"/>
      <w:lang w:eastAsia="hi-IN" w:bidi="hi-IN"/>
    </w:rPr>
  </w:style>
  <w:style w:type="character" w:customStyle="1" w:styleId="alb">
    <w:name w:val="a_lb"/>
    <w:basedOn w:val="Domylnaczcionkaakapitu"/>
    <w:rsid w:val="004A40C4"/>
  </w:style>
  <w:style w:type="paragraph" w:customStyle="1" w:styleId="gwp1a7f5dffmsonormal">
    <w:name w:val="gwp1a7f5dff_msonormal"/>
    <w:basedOn w:val="Normalny"/>
    <w:rsid w:val="004A40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4A40C4"/>
    <w:pPr>
      <w:suppressAutoHyphens/>
      <w:autoSpaceDN w:val="0"/>
      <w:spacing w:after="200" w:line="276" w:lineRule="auto"/>
    </w:pPr>
    <w:rPr>
      <w:rFonts w:ascii="Calibri" w:eastAsia="Lucida Sans Unicode" w:hAnsi="Calibri" w:cs="Tahoma"/>
      <w:kern w:val="3"/>
    </w:rPr>
  </w:style>
  <w:style w:type="paragraph" w:customStyle="1" w:styleId="gwpbdaab0d1msonormal">
    <w:name w:val="gwpbdaab0d1_msonormal"/>
    <w:basedOn w:val="Normalny"/>
    <w:rsid w:val="004A40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nhideWhenUsed/>
    <w:rsid w:val="004A40C4"/>
    <w:rPr>
      <w:color w:val="0000FF"/>
      <w:u w:val="single"/>
    </w:rPr>
  </w:style>
  <w:style w:type="paragraph" w:styleId="Tekstprzypisukocowego">
    <w:name w:val="endnote text"/>
    <w:basedOn w:val="Normalny"/>
    <w:link w:val="TekstprzypisukocowegoZnak"/>
    <w:uiPriority w:val="99"/>
    <w:semiHidden/>
    <w:unhideWhenUsed/>
    <w:rsid w:val="004A40C4"/>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A40C4"/>
    <w:rPr>
      <w:rFonts w:ascii="Calibri" w:eastAsia="Calibri" w:hAnsi="Calibri" w:cs="Times New Roman"/>
      <w:sz w:val="20"/>
      <w:szCs w:val="20"/>
    </w:rPr>
  </w:style>
  <w:style w:type="character" w:styleId="Odwoanieprzypisukocowego">
    <w:name w:val="endnote reference"/>
    <w:uiPriority w:val="99"/>
    <w:semiHidden/>
    <w:unhideWhenUsed/>
    <w:rsid w:val="004A40C4"/>
    <w:rPr>
      <w:vertAlign w:val="superscript"/>
    </w:rPr>
  </w:style>
  <w:style w:type="character" w:customStyle="1" w:styleId="Teksttreci4">
    <w:name w:val="Tekst treści (4)_"/>
    <w:link w:val="Teksttreci40"/>
    <w:locked/>
    <w:rsid w:val="004A40C4"/>
    <w:rPr>
      <w:rFonts w:ascii="Times New Roman" w:eastAsia="Times New Roman" w:hAnsi="Times New Roman"/>
      <w:b/>
      <w:bCs/>
      <w:shd w:val="clear" w:color="auto" w:fill="FFFFFF"/>
    </w:rPr>
  </w:style>
  <w:style w:type="paragraph" w:customStyle="1" w:styleId="Teksttreci40">
    <w:name w:val="Tekst treści (4)"/>
    <w:basedOn w:val="Normalny"/>
    <w:link w:val="Teksttreci4"/>
    <w:rsid w:val="004A40C4"/>
    <w:pPr>
      <w:widowControl w:val="0"/>
      <w:shd w:val="clear" w:color="auto" w:fill="FFFFFF"/>
      <w:spacing w:before="1320" w:after="720" w:line="263" w:lineRule="exact"/>
    </w:pPr>
    <w:rPr>
      <w:rFonts w:ascii="Times New Roman" w:eastAsia="Times New Roman" w:hAnsi="Times New Roman"/>
      <w:b/>
      <w:bCs/>
    </w:rPr>
  </w:style>
  <w:style w:type="character" w:customStyle="1" w:styleId="Teksttreci2">
    <w:name w:val="Tekst treści (2)_"/>
    <w:link w:val="Teksttreci20"/>
    <w:locked/>
    <w:rsid w:val="004A40C4"/>
    <w:rPr>
      <w:rFonts w:ascii="Times New Roman" w:eastAsia="Times New Roman" w:hAnsi="Times New Roman"/>
      <w:shd w:val="clear" w:color="auto" w:fill="FFFFFF"/>
    </w:rPr>
  </w:style>
  <w:style w:type="paragraph" w:customStyle="1" w:styleId="Teksttreci20">
    <w:name w:val="Tekst treści (2)"/>
    <w:basedOn w:val="Normalny"/>
    <w:link w:val="Teksttreci2"/>
    <w:rsid w:val="004A40C4"/>
    <w:pPr>
      <w:widowControl w:val="0"/>
      <w:shd w:val="clear" w:color="auto" w:fill="FFFFFF"/>
      <w:spacing w:before="540" w:after="1320" w:line="0" w:lineRule="atLeast"/>
      <w:jc w:val="right"/>
    </w:pPr>
    <w:rPr>
      <w:rFonts w:ascii="Times New Roman" w:eastAsia="Times New Roman" w:hAnsi="Times New Roman"/>
    </w:rPr>
  </w:style>
  <w:style w:type="character" w:customStyle="1" w:styleId="Teksttreci2Kursywa">
    <w:name w:val="Tekst treści (2) + Kursywa"/>
    <w:rsid w:val="004A40C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Teksttreci2Pogrubienie">
    <w:name w:val="Tekst treści (2) + Pogrubienie"/>
    <w:rsid w:val="004A40C4"/>
    <w:rPr>
      <w:rFonts w:ascii="Times New Roman" w:eastAsia="Times New Roman" w:hAnsi="Times New Roman"/>
      <w:b/>
      <w:bCs/>
      <w:color w:val="000000"/>
      <w:spacing w:val="0"/>
      <w:w w:val="100"/>
      <w:position w:val="0"/>
      <w:sz w:val="22"/>
      <w:szCs w:val="22"/>
      <w:shd w:val="clear" w:color="auto" w:fill="FFFFFF"/>
      <w:lang w:val="pl-PL" w:eastAsia="pl-PL" w:bidi="pl-PL"/>
    </w:rPr>
  </w:style>
  <w:style w:type="character" w:customStyle="1" w:styleId="Nierozpoznanawzmianka">
    <w:name w:val="Nierozpoznana wzmianka"/>
    <w:uiPriority w:val="99"/>
    <w:semiHidden/>
    <w:unhideWhenUsed/>
    <w:rsid w:val="004A40C4"/>
    <w:rPr>
      <w:color w:val="605E5C"/>
      <w:shd w:val="clear" w:color="auto" w:fill="E1DFDD"/>
    </w:rPr>
  </w:style>
  <w:style w:type="paragraph" w:customStyle="1" w:styleId="Bezodstpw2">
    <w:name w:val="Bez odstępów2"/>
    <w:rsid w:val="004A40C4"/>
    <w:pPr>
      <w:suppressAutoHyphens/>
      <w:spacing w:before="40" w:after="0" w:line="100" w:lineRule="atLeast"/>
    </w:pPr>
    <w:rPr>
      <w:rFonts w:ascii="Times New Roman" w:eastAsia="SimSun" w:hAnsi="Times New Roman" w:cs="Mangal"/>
      <w:color w:val="595959"/>
      <w:kern w:val="2"/>
      <w:sz w:val="20"/>
      <w:szCs w:val="20"/>
      <w:lang w:eastAsia="hi-IN" w:bidi="hi-IN"/>
    </w:rPr>
  </w:style>
  <w:style w:type="paragraph" w:customStyle="1" w:styleId="nagwek1">
    <w:name w:val="nagłówek 1"/>
    <w:basedOn w:val="Normalny"/>
    <w:next w:val="Normalny"/>
    <w:link w:val="Nagwek1znak"/>
    <w:uiPriority w:val="1"/>
    <w:qFormat/>
    <w:rsid w:val="004A40C4"/>
    <w:pPr>
      <w:pageBreakBefore/>
      <w:spacing w:after="360" w:line="240" w:lineRule="auto"/>
      <w:ind w:left="-360" w:right="-360"/>
      <w:outlineLvl w:val="0"/>
    </w:pPr>
    <w:rPr>
      <w:rFonts w:ascii="Calibri" w:eastAsia="Calibri" w:hAnsi="Calibri" w:cs="Times New Roman"/>
      <w:color w:val="595959"/>
      <w:kern w:val="20"/>
      <w:sz w:val="36"/>
      <w:szCs w:val="20"/>
      <w:lang w:eastAsia="pl-PL"/>
    </w:rPr>
  </w:style>
  <w:style w:type="character" w:customStyle="1" w:styleId="Nagwek1znak">
    <w:name w:val="Nagłówek 1 (znak)"/>
    <w:link w:val="nagwek1"/>
    <w:uiPriority w:val="1"/>
    <w:rsid w:val="004A40C4"/>
    <w:rPr>
      <w:rFonts w:ascii="Calibri" w:eastAsia="Calibri" w:hAnsi="Calibri" w:cs="Times New Roman"/>
      <w:color w:val="595959"/>
      <w:kern w:val="20"/>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CA28-8BFB-428B-BEDA-F7E9A468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18781</Words>
  <Characters>112690</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Szolc-Nartowski</dc:creator>
  <cp:keywords/>
  <dc:description/>
  <cp:lastModifiedBy>Klara Szczęsnowicz</cp:lastModifiedBy>
  <cp:revision>4</cp:revision>
  <cp:lastPrinted>2021-12-30T16:26:00Z</cp:lastPrinted>
  <dcterms:created xsi:type="dcterms:W3CDTF">2021-12-31T10:22:00Z</dcterms:created>
  <dcterms:modified xsi:type="dcterms:W3CDTF">2021-12-31T13:31:00Z</dcterms:modified>
</cp:coreProperties>
</file>