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BE19" w14:textId="5F3E2246" w:rsidR="003B225A" w:rsidRDefault="003B225A">
      <w:r>
        <w:t>Konkurs na esej z zakresu ochrony danych osobowych - 2025</w:t>
      </w:r>
    </w:p>
    <w:p w14:paraId="1DEA1D81" w14:textId="77777777" w:rsidR="003B225A" w:rsidRDefault="003B225A"/>
    <w:p w14:paraId="16011BD9" w14:textId="140EFC1A" w:rsidR="003B225A" w:rsidRDefault="003B225A">
      <w:r>
        <w:t>Tytuł konkursu: „</w:t>
      </w:r>
      <w:r w:rsidRPr="00F75DE2">
        <w:rPr>
          <w:b/>
          <w:bCs/>
        </w:rPr>
        <w:t>Dostęp uczelni do danych na prywatnych urządzeniach elektronicznych studentów</w:t>
      </w:r>
      <w:r>
        <w:t>”.</w:t>
      </w:r>
    </w:p>
    <w:p w14:paraId="70B46939" w14:textId="77777777" w:rsidR="003B225A" w:rsidRDefault="003B225A"/>
    <w:p w14:paraId="27ECEEF3" w14:textId="38B80FCE" w:rsidR="003B225A" w:rsidRDefault="003B225A">
      <w:r>
        <w:t>Treść kazusu:</w:t>
      </w:r>
    </w:p>
    <w:p w14:paraId="14D6C0BA" w14:textId="08432C81" w:rsidR="003B225A" w:rsidRDefault="003B225A" w:rsidP="003B225A">
      <w:r>
        <w:t>Uczelnia A sprawdza różne formy prowadzenia egzaminów pisemnych. Jednym z pomysłów jest umożliwienie studentom korzystania z prywatnych urządzeń elektronicznych (laptopów, tabletów, elektronicznych notatników) podczas zdawania takiego egzaminu. Ułatwia to znacząco sprawdzanie prac, ponieważ egzaminatorzy nie muszą trudzić się z odczytaniem pisma ręcznego, a ponadto umożliwia szybkie przekazywanie prac i wyników. Jednak taka forma egzaminu wiąże się z koniecznością zastosowania środków, które zapewnią samodzielną pracę studentów.</w:t>
      </w:r>
    </w:p>
    <w:p w14:paraId="0DAC5A8B" w14:textId="77777777" w:rsidR="003B225A" w:rsidRDefault="003B225A" w:rsidP="003B225A">
      <w:r>
        <w:t xml:space="preserve">Uczelnia prosi studentów, którzy chcą zdawać egzaminy na swoich urządzeniach elektronicznych, o umożliwienie jej dostępu do tych urządzeń na 1 godzinę przed egzaminem, w trakcie egzaminu i do 2 godzin po odbyciu egzaminu. W tym czasie uczelnia zastrzega możliwość sprawdzenia </w:t>
      </w:r>
      <w:r w:rsidRPr="005D261B">
        <w:t>wszystkich plików i historii przeglądania stron internetowych zapisanych na taki</w:t>
      </w:r>
      <w:r>
        <w:t xml:space="preserve">ch </w:t>
      </w:r>
      <w:r w:rsidRPr="005D261B">
        <w:t>urządzeni</w:t>
      </w:r>
      <w:r>
        <w:t>ach</w:t>
      </w:r>
      <w:r w:rsidRPr="005D261B">
        <w:t xml:space="preserve"> w celu </w:t>
      </w:r>
      <w:r>
        <w:t>zweryfikowan</w:t>
      </w:r>
      <w:r w:rsidRPr="005D261B">
        <w:t>ia, czy student samodzielnie wykonał zadanie egzaminacy</w:t>
      </w:r>
      <w:r>
        <w:t>jne. Elementem weryfikacji będzie także sprawdzenie, czy praca egzaminacyjna nie została przygotowana z użyciem narzędzia sztucznej inteligencji. W przypadku ustalenia, że praca nie została wykonana samodzielnie, zostanie ona odrzucona. Egzaminator będzie musiał w takim przypadku uznać brak zaliczenia egzaminu.</w:t>
      </w:r>
    </w:p>
    <w:p w14:paraId="2E2DB6EB" w14:textId="397AB036" w:rsidR="003B225A" w:rsidRDefault="003B225A" w:rsidP="003B225A">
      <w:r>
        <w:t>Oceń, czy z punktu widzenia ochrony danych osobowych uczelnia A może zaproponować taki sposób prowadzenia egzaminów oraz jakie działania musiałaby podjąć uczelnia w zakresie ochrony danych osobowych, by możliwe było przetwarzanie danych z prywatnych urządzeń elektronicznych studentów.</w:t>
      </w:r>
    </w:p>
    <w:sectPr w:rsidR="003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5A"/>
    <w:rsid w:val="0008039D"/>
    <w:rsid w:val="001B24CD"/>
    <w:rsid w:val="002B24D6"/>
    <w:rsid w:val="003B225A"/>
    <w:rsid w:val="00850ABF"/>
    <w:rsid w:val="00A03E9C"/>
    <w:rsid w:val="00E40555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A102"/>
  <w15:chartTrackingRefBased/>
  <w15:docId w15:val="{3F6E8D69-47D1-46EE-BA03-E29F9F8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2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2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2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2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2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2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2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2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2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2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KLMlaw</dc:creator>
  <cp:keywords/>
  <dc:description/>
  <cp:lastModifiedBy>KLMlaw</cp:lastModifiedBy>
  <cp:revision>1</cp:revision>
  <dcterms:created xsi:type="dcterms:W3CDTF">2025-03-14T10:11:00Z</dcterms:created>
  <dcterms:modified xsi:type="dcterms:W3CDTF">2025-03-14T10:13:00Z</dcterms:modified>
</cp:coreProperties>
</file>