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3AB4" w14:textId="4E0CD2BB" w:rsidR="00ED7AC0" w:rsidRPr="00B17203" w:rsidRDefault="00ED7AC0" w:rsidP="003D2DE9">
      <w:pPr>
        <w:spacing w:after="0" w:line="240" w:lineRule="auto"/>
        <w:ind w:left="552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53183519"/>
      <w:r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do uchwały Nr</w:t>
      </w:r>
      <w:r w:rsidR="00B42365"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C1263"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>300</w:t>
      </w:r>
      <w:r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>/X</w:t>
      </w:r>
      <w:r w:rsidR="00CC1263"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>I/202</w:t>
      </w:r>
      <w:r w:rsidR="00CC1263"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</w:p>
    <w:p w14:paraId="2948F71A" w14:textId="4C898DA6" w:rsidR="00ED7AC0" w:rsidRPr="00B17203" w:rsidRDefault="00ED7AC0" w:rsidP="003D2DE9">
      <w:pPr>
        <w:spacing w:after="0" w:line="240" w:lineRule="auto"/>
        <w:ind w:left="552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Prezydium Krajowej Rady Radców Prawnych z dnia </w:t>
      </w:r>
      <w:r w:rsidR="00CC1263"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16 grudnia </w:t>
      </w:r>
      <w:r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FB69A0"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B1720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6F3C6B39" w14:textId="77777777" w:rsidR="00ED7AC0" w:rsidRPr="00B17203" w:rsidRDefault="00ED7AC0" w:rsidP="00ED7A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950AA" w14:textId="165C0B05" w:rsidR="00ED7AC0" w:rsidRPr="00B17203" w:rsidRDefault="00ED7AC0" w:rsidP="0052351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1F701E" w14:textId="77777777" w:rsidR="00523519" w:rsidRPr="00B17203" w:rsidRDefault="00523519" w:rsidP="0052351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63CEDC" w14:textId="61C184F9" w:rsidR="001B1BE0" w:rsidRPr="00B17203" w:rsidRDefault="00ED7AC0" w:rsidP="008917D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7203">
        <w:rPr>
          <w:rFonts w:ascii="Times New Roman" w:eastAsia="Calibri" w:hAnsi="Times New Roman" w:cs="Times New Roman"/>
          <w:b/>
          <w:sz w:val="24"/>
          <w:szCs w:val="24"/>
        </w:rPr>
        <w:t xml:space="preserve">ZBIORY PYTAŃ NA KOLOKWIUM USTNE </w:t>
      </w:r>
    </w:p>
    <w:p w14:paraId="0703AD29" w14:textId="46FD46FA" w:rsidR="001B1BE0" w:rsidRPr="00ED7AC0" w:rsidRDefault="00172590" w:rsidP="008917D5">
      <w:pPr>
        <w:spacing w:afterLines="40" w:after="96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72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PRZEDMIOTU</w:t>
      </w:r>
      <w:r w:rsidR="00ED7AC0" w:rsidRPr="00B172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„ETYKA ZAWODU RADCY PRAWNEGO, ZASADY WYKONYWANIA ZAWODU, ORGANIZACJA I FUNKCJONOWANIE SAMORZĄDU RADCÓW PRAWNYCH”</w:t>
      </w:r>
      <w:r w:rsidR="009478BA" w:rsidRPr="00B17203">
        <w:rPr>
          <w:rFonts w:ascii="Times New Roman" w:eastAsia="Calibri" w:hAnsi="Times New Roman" w:cs="Times New Roman"/>
          <w:b/>
          <w:sz w:val="24"/>
          <w:szCs w:val="24"/>
        </w:rPr>
        <w:t xml:space="preserve"> W ROKU SZKOLENIOWYM 202</w:t>
      </w:r>
      <w:r w:rsidR="00CC1263" w:rsidRPr="00B17203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2B7F6902" w14:textId="51EC4C77" w:rsidR="001B1BE0" w:rsidRPr="002A157E" w:rsidRDefault="001B1BE0" w:rsidP="002A1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E49CB" w14:textId="2DFB8C3A" w:rsidR="001B1BE0" w:rsidRPr="002A157E" w:rsidRDefault="001B1BE0" w:rsidP="008A5777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57E">
        <w:rPr>
          <w:rFonts w:ascii="Times New Roman" w:hAnsi="Times New Roman" w:cs="Times New Roman"/>
          <w:b/>
          <w:bCs/>
          <w:sz w:val="24"/>
          <w:szCs w:val="24"/>
        </w:rPr>
        <w:t>ETYKA</w:t>
      </w:r>
      <w:r w:rsidR="00773E80" w:rsidRPr="002A1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979F9D" w14:textId="77777777" w:rsidR="001B1BE0" w:rsidRPr="002A157E" w:rsidRDefault="001B1BE0" w:rsidP="008A5777">
      <w:pPr>
        <w:pStyle w:val="Akapitzlist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466F1867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podstawy uznania określonej działalności lub uczestniczenia w czynnościach przez radcę prawnego za niedopuszczalne.</w:t>
      </w:r>
    </w:p>
    <w:p w14:paraId="2F07F98A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obowiązki radcy prawnego związane ze zwolnieniem z obowiązku zachowania tajemnicy zawodowej.</w:t>
      </w:r>
    </w:p>
    <w:p w14:paraId="5FFCFFF8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i opisz cele, którym służy obowiązek unikania konfliktu interesów.</w:t>
      </w:r>
    </w:p>
    <w:p w14:paraId="07F4A8F6" w14:textId="5FC5CD38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postępowania radcy prawnego z pieniędzmi, papierami wartościowymi i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innymi aktywami majątkowymi klienta, znajdującymi się w posiadaniu radcy prawnego.</w:t>
      </w:r>
    </w:p>
    <w:p w14:paraId="50028D01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podstawy wypowiedzenia przez radcę prawnego pełnomocnictwa albo upoważnienia obrończego oraz obowiązki radcy prawnego związane z rezygnacją ze świadczenia pomocy prawnej na rzecz klienta.</w:t>
      </w:r>
    </w:p>
    <w:p w14:paraId="0CE83C94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zakres podmiotowy i przedmiotowy konfliktu interesów radcy prawnego występującego w charakterze pełnomocnika lub obrońcy.</w:t>
      </w:r>
    </w:p>
    <w:p w14:paraId="4468ABBE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podstawy odmowy przez radcę prawnego świadczenia pomocy prawnej.</w:t>
      </w:r>
    </w:p>
    <w:p w14:paraId="7E9177C7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i podstawy ustalania wysokości wynagrodzenia radcy prawnego.</w:t>
      </w:r>
    </w:p>
    <w:p w14:paraId="2DAD12BE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uregulowane w Kodeksie Etyki Radcy Prawnego zasady pozyskiwania klientów.</w:t>
      </w:r>
    </w:p>
    <w:p w14:paraId="63B4C9D4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zakaz grożenia w zawodowych wystąpieniach radcy prawnego postępowaniem karnym lub dyscyplinarnym.</w:t>
      </w:r>
    </w:p>
    <w:p w14:paraId="29AFBCCF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i omów zasady zarządzania konfliktem interesów uregulowane w Kodeksie Etyki Radcy Prawnego i Regulaminie wykonywania zawodu radcy prawnego.</w:t>
      </w:r>
    </w:p>
    <w:p w14:paraId="55EB0F2A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przykłady, zakres podmiotowy, przedmiotowy i temporalny tajemnicy zawodowej radcy prawnego.</w:t>
      </w:r>
    </w:p>
    <w:p w14:paraId="35B1A06A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obowiązki radcy prawnego związane z przeszukaniem, w wyniku którego mogłoby dojść do ujawnienia tajemnicy zawodowej.</w:t>
      </w:r>
    </w:p>
    <w:p w14:paraId="7A63DA65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>Konflikt interesów a osoba najbliższa radcy prawnego – omów regulacje Kodeksu Etyki Radcy Prawnego.</w:t>
      </w:r>
    </w:p>
    <w:p w14:paraId="63BE575D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metodę wynagradzania </w:t>
      </w:r>
      <w:proofErr w:type="spellStart"/>
      <w:r w:rsidRPr="002A157E">
        <w:rPr>
          <w:rFonts w:ascii="Times New Roman" w:hAnsi="Times New Roman" w:cs="Times New Roman"/>
          <w:bCs/>
          <w:sz w:val="24"/>
          <w:szCs w:val="24"/>
        </w:rPr>
        <w:t>success</w:t>
      </w:r>
      <w:proofErr w:type="spellEnd"/>
      <w:r w:rsidRPr="002A15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A157E">
        <w:rPr>
          <w:rFonts w:ascii="Times New Roman" w:hAnsi="Times New Roman" w:cs="Times New Roman"/>
          <w:bCs/>
          <w:sz w:val="24"/>
          <w:szCs w:val="24"/>
        </w:rPr>
        <w:t>fee</w:t>
      </w:r>
      <w:proofErr w:type="spellEnd"/>
      <w:r w:rsidRPr="002A157E">
        <w:rPr>
          <w:rFonts w:ascii="Times New Roman" w:hAnsi="Times New Roman" w:cs="Times New Roman"/>
          <w:bCs/>
          <w:sz w:val="24"/>
          <w:szCs w:val="24"/>
        </w:rPr>
        <w:t xml:space="preserve"> i możliwość jej zastosowania w przypadku wynagrodzenia radcy prawnego.</w:t>
      </w:r>
    </w:p>
    <w:p w14:paraId="182A8299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Przedstaw pojęcie informowania o wykonywaniu zawodu radcy prawnego, wskazując rodzaje informowania uwzględniające dopuszczalną formę, treść lub środki komunikacji.</w:t>
      </w:r>
    </w:p>
    <w:p w14:paraId="31E0EC11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przykłady, zasadę przypisania konfliktu interesów.</w:t>
      </w:r>
    </w:p>
    <w:p w14:paraId="1CCD22C4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i omów, podając przykłady, granice wolności słowa i pisma radcy prawnego.</w:t>
      </w:r>
    </w:p>
    <w:p w14:paraId="04BB83D6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zakres przedmiotowy odpowiedzialności dyscyplinarnej.</w:t>
      </w:r>
    </w:p>
    <w:p w14:paraId="28BD58EC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zagadnienie tajemnicy zawodowej i tajemnicy obrończej radcy prawnego. Wskaż różnice oraz przykładowe powinności wynikające z obowiązku ich zachowania.</w:t>
      </w:r>
    </w:p>
    <w:p w14:paraId="030927B6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obowiązek dochowania tajemnicy zawodowej przez radcę prawnego i aplikanta radcowskiego w zakresie negocjacji podejmowanych w ramach polubownego załatwienia sprawy.</w:t>
      </w:r>
    </w:p>
    <w:p w14:paraId="114519A8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i omów obowiązki radcy prawnego związane z zawiadomieniem dziekana rady w przypadku sporów prowadzonych z innym radcą prawnym.</w:t>
      </w:r>
    </w:p>
    <w:p w14:paraId="22F5FFC7" w14:textId="413B2185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obowiązujące radcę praw</w:t>
      </w:r>
      <w:r w:rsidR="00750667" w:rsidRPr="002A157E">
        <w:rPr>
          <w:rFonts w:ascii="Times New Roman" w:hAnsi="Times New Roman" w:cs="Times New Roman"/>
          <w:bCs/>
          <w:sz w:val="24"/>
          <w:szCs w:val="24"/>
        </w:rPr>
        <w:t>n</w:t>
      </w:r>
      <w:r w:rsidRPr="002A157E">
        <w:rPr>
          <w:rFonts w:ascii="Times New Roman" w:hAnsi="Times New Roman" w:cs="Times New Roman"/>
          <w:bCs/>
          <w:sz w:val="24"/>
          <w:szCs w:val="24"/>
        </w:rPr>
        <w:t>ego zasady wypowiadania się publicznie w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wystąpieniach zawodowych.</w:t>
      </w:r>
    </w:p>
    <w:p w14:paraId="5262332F" w14:textId="4F253BD8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przykłady, pojęcie podmiotów nieuprawnionych na gruncie Kodeksu Etyki Radcy Prawnego i współpracę radców prawnych z tymi podmiotami, w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tym w zakresie informowania o wykonywaniu zawodu radcy prawnego.</w:t>
      </w:r>
    </w:p>
    <w:p w14:paraId="1C526D44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przystąpienia radcy prawnego do prowadzenia sprawy, w której działa albo działał inny radca prawny.</w:t>
      </w:r>
    </w:p>
    <w:p w14:paraId="21367F5B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obowiązujące radcę prawnego w kwestii opłat i wydatków klienta oraz zasady postępowania radcy prawnego z środkami finansowymi klienta przeznaczonymi na opłaty i wydatki.</w:t>
      </w:r>
    </w:p>
    <w:p w14:paraId="42C07BA2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przykłady, przypadki zakazanego informowania o wykonywaniu zawodu radcy prawnego.</w:t>
      </w:r>
    </w:p>
    <w:p w14:paraId="6D53CAD1" w14:textId="574CCB9C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obowiązki radcy prawnego związane z wezwaniem go w charakterze świadka w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postępowaniu cywilnym, karnym oraz administracyjnym.</w:t>
      </w:r>
    </w:p>
    <w:p w14:paraId="4298B361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zagadnienie – tajemnica zawodowa a prawo radcy prawnego do obrony – uprawnienia przysługujące radcy prawnemu w związku z toczącym się wobec niego postępowaniem karnym lub dyscyplinarnym.</w:t>
      </w:r>
    </w:p>
    <w:p w14:paraId="77266906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podstawy i zasady wypowiadania się przez radcę prawnego o innym radcy prawnym.</w:t>
      </w:r>
    </w:p>
    <w:p w14:paraId="179814C0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wykonywania przez radcę prawnego czynności zawodowych drogą elektroniczną.</w:t>
      </w:r>
    </w:p>
    <w:p w14:paraId="4060D01C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>Omów konfiguracje podmiotowe konfliktu interesów uregulowane w Kodeksie Etyki Radcy Prawnego i Regulaminie wykonywania zawodu radcy prawnego.</w:t>
      </w:r>
    </w:p>
    <w:p w14:paraId="5D1C8B27" w14:textId="0D2F0450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przykłady, obowiązującą radcę prawnego zasadę lojalności i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koleżeństwa wobec członków samorządu.</w:t>
      </w:r>
    </w:p>
    <w:p w14:paraId="2B132DDD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obowiązek radcy prawnego dbałości o godność zawodu w życiu publicznym.</w:t>
      </w:r>
    </w:p>
    <w:p w14:paraId="56052209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potrącania wierzytelności radcy prawnego z środkami klienta znajdującymi się w dyspozycji radcy prawnego.</w:t>
      </w:r>
    </w:p>
    <w:p w14:paraId="1DF79820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zasadę niezależności radcy prawnego.</w:t>
      </w:r>
    </w:p>
    <w:p w14:paraId="3E93C9D5" w14:textId="29CF8B88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zakres podmiotowy i przedmiotowy immunitetu radcy prawnego związanego z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ustawową wolnością słowa i pisma.</w:t>
      </w:r>
    </w:p>
    <w:p w14:paraId="46B2D1C9" w14:textId="2264CF46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obowiązek radcy prawnego dbałości o godność zawodu w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życiu prywatnym.</w:t>
      </w:r>
    </w:p>
    <w:p w14:paraId="5526EAF4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Konflikt interesów a doradzanie klientom – omów regulacje Kodeksu Etyki Radcy Prawnego.</w:t>
      </w:r>
    </w:p>
    <w:p w14:paraId="511071CD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przykłady, wyłączenia zakresu przedmiotowego tajemnicy zawodowej radcy prawnego.</w:t>
      </w:r>
    </w:p>
    <w:p w14:paraId="7EEA932B" w14:textId="4710DAC6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i sposób postępowania radcy prawnego z dokumentami sprawy w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kontekście obowiązku dochowania tajemnicy zawodowej.</w:t>
      </w:r>
    </w:p>
    <w:p w14:paraId="081CE6B0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na czym, zgodnie z ustawą o radcach prawnych, polega świadczenie pomocy prawnej.</w:t>
      </w:r>
    </w:p>
    <w:p w14:paraId="57CAB066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zakazy obowiązujące radcę prawnego w zakresie zgłaszania wniosku dowodowego o przesłuchanie w charakterze świadka.</w:t>
      </w:r>
    </w:p>
    <w:p w14:paraId="15DE1751" w14:textId="4856226E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sposób postępowania radcy prawnego w przypadku złożenia przez niego w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imieniu klienta zawiadomienia o podejrzeniu popełnienia czynu zabronionego przez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prawo.</w:t>
      </w:r>
    </w:p>
    <w:p w14:paraId="0431453D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postępowania z aktami sprawy klienta po zakończeniu stosunku prawnego, na podstawie którego radca prawny prowadził sprawę.</w:t>
      </w:r>
    </w:p>
    <w:p w14:paraId="7139DB39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Wymień przypadki wyłączenia obowiązywania tajemnicy zawodowej radcy prawnego.</w:t>
      </w:r>
    </w:p>
    <w:p w14:paraId="539BFE09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ustawowe podstawy niezależności radcy prawnego przy wykonywaniu czynności zawodowych.</w:t>
      </w:r>
    </w:p>
    <w:p w14:paraId="226D8181" w14:textId="77777777" w:rsidR="00CC1263" w:rsidRPr="002A157E" w:rsidRDefault="00CC1263" w:rsidP="008A5777">
      <w:pPr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na czym polega obowiązek radcy prawnego wykonywania czynności zawodowych sumiennie oraz z należytą starannością uwzględniającą profesjonalny charakter działania.</w:t>
      </w:r>
    </w:p>
    <w:p w14:paraId="5E0DEA5C" w14:textId="292F74CB" w:rsidR="00CC1263" w:rsidRPr="002A157E" w:rsidRDefault="00CC1263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217974268"/>
      <w:r w:rsidRPr="002A157E">
        <w:rPr>
          <w:rFonts w:ascii="Times New Roman" w:hAnsi="Times New Roman" w:cs="Times New Roman"/>
          <w:bCs/>
          <w:sz w:val="24"/>
          <w:szCs w:val="24"/>
        </w:rPr>
        <w:t>Omów, w kontekście wolności słowa i pisma, zasady obowiązujące radcę prawnego względem innych uczestników postępowania.</w:t>
      </w:r>
    </w:p>
    <w:p w14:paraId="3D6541F4" w14:textId="3E6F49C4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konsekwencje naruszenia tajemnicy zawodowej przez radcę prawnego </w:t>
      </w:r>
    </w:p>
    <w:p w14:paraId="709FFEDC" w14:textId="19DAE188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pełnił rolę </w:t>
      </w:r>
      <w:proofErr w:type="spellStart"/>
      <w:r w:rsidRPr="002A157E">
        <w:rPr>
          <w:rFonts w:ascii="Times New Roman" w:hAnsi="Times New Roman" w:cs="Times New Roman"/>
          <w:bCs/>
          <w:sz w:val="24"/>
          <w:szCs w:val="24"/>
        </w:rPr>
        <w:t>substytuta</w:t>
      </w:r>
      <w:proofErr w:type="spellEnd"/>
      <w:r w:rsidRPr="002A157E">
        <w:rPr>
          <w:rFonts w:ascii="Times New Roman" w:hAnsi="Times New Roman" w:cs="Times New Roman"/>
          <w:bCs/>
          <w:sz w:val="24"/>
          <w:szCs w:val="24"/>
        </w:rPr>
        <w:t xml:space="preserve"> (zastępcy) innego radcy w sprawie o rozwód, reprezentując powódkę. Następnie, już we własnym imieniu, podjął się reprezentowania </w:t>
      </w: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pozwanego męża w tej samej sprawie rozwodowej przeciwko dawnej klientce. Czy takie działanie jest dopuszczalne? </w:t>
      </w:r>
    </w:p>
    <w:p w14:paraId="45013A3A" w14:textId="11DE299F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obowiązki radcy prawnego w zakresie zachowania tajemnicy zawodowej w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kontekście korzystania z nowoczesnych technologii. </w:t>
      </w:r>
    </w:p>
    <w:p w14:paraId="5B23AA18" w14:textId="206B688C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utracił laptopa zawierającego dokumenty i bazy danych klientów (np. został on skradziony). Czy takie zdarzenie może rodzić odpowiedzialność dyscyplinarną radcy? </w:t>
      </w:r>
    </w:p>
    <w:p w14:paraId="0241518F" w14:textId="04C2213A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pojęcie godności zawodu w życiu prywatnym oraz podaj przykłady czynów z</w:t>
      </w:r>
      <w:r w:rsidR="00DF20C7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życia prywatnego radcy prawnego, które mogą skutkować odpowiedzialnością dyscyplinarną radcy prawnego. </w:t>
      </w:r>
    </w:p>
    <w:p w14:paraId="1EE29193" w14:textId="73E4E9A9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został prawomocnie skazany za prowadzenie samochodu w stanie nietrzeźwości (art. 178 a k.k.). Przeanalizuj, czy </w:t>
      </w:r>
      <w:r w:rsidR="003D2DE9">
        <w:rPr>
          <w:rFonts w:ascii="Times New Roman" w:hAnsi="Times New Roman" w:cs="Times New Roman"/>
          <w:bCs/>
          <w:sz w:val="24"/>
          <w:szCs w:val="24"/>
        </w:rPr>
        <w:t>–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 i na jakiej podstawie – to przestępstwo może stanowić delikt dyscyplinarny. </w:t>
      </w:r>
    </w:p>
    <w:p w14:paraId="74F777D6" w14:textId="268158C8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Wyjaśnij pojęcie sprzeczności interesów w kontekście konfliktu interesów i przedstaw, jak radca powinien postąpić, gdy reprezentowanie lub doradzanie jednemu klientowi może negatywnie wpłynąć na interes innego klienta (obecnego lub byłego). </w:t>
      </w:r>
    </w:p>
    <w:p w14:paraId="54BD4FDE" w14:textId="7DEE19A7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Radca prawny X planuje odejść z kancelarii i założyć własną praktykę. Jeszcze przed odejściem kontaktuje się z kluczowymi klientami kancelarii, oferując im przejście do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jego now</w:t>
      </w:r>
      <w:r w:rsidR="00720507" w:rsidRPr="002A157E">
        <w:rPr>
          <w:rFonts w:ascii="Times New Roman" w:hAnsi="Times New Roman" w:cs="Times New Roman"/>
          <w:bCs/>
          <w:sz w:val="24"/>
          <w:szCs w:val="24"/>
        </w:rPr>
        <w:t>ej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 kancelarii</w:t>
      </w:r>
      <w:r w:rsidR="00720507" w:rsidRPr="002A157E">
        <w:rPr>
          <w:rFonts w:ascii="Times New Roman" w:hAnsi="Times New Roman" w:cs="Times New Roman"/>
          <w:bCs/>
          <w:sz w:val="24"/>
          <w:szCs w:val="24"/>
        </w:rPr>
        <w:t>.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 Oceń to postępowanie w świetle zasad etyki zawodowej. </w:t>
      </w:r>
    </w:p>
    <w:p w14:paraId="7DADCCB0" w14:textId="6CE164D4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Radca prawny podjął współpracę z firmą windykacyjną, która nie jest formą wykonywania zawodu radcy prawnego. W ramach tej współpracy firma windykacyjna i radca prawny podpisują umowę z klientem, w ramach której firma windykacyjna zajmuje się świadczeniem pomocy prawnej na rzecz klienta (w tym prowadzi obsługą przedsądową spraw), a radca prawny reprezentuje klienta firmy jedynie na etapie ewentualnego postępowania sądowego, dzieląc się wynagrodzeniem z tego tytułu z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firmą. Czy taki model działania jest zgodny z zasadami etyki? </w:t>
      </w:r>
    </w:p>
    <w:p w14:paraId="0F92825D" w14:textId="16C47EEA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dopuszczalny zakres aktywności radcy prawnego w mediach społecznościowych i innych środkach przekazu w kontekście zasad etyki zawodowej. </w:t>
      </w:r>
    </w:p>
    <w:p w14:paraId="029FD82B" w14:textId="1B5499DB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Radca prawny publikuje na swoim publicznym profilu w mediach społecznościowych posty na temat toczących się spraw, w których uczestniczy - zdradzając przy tym pewne szczegóły (bez podawania nazwisk, ale w sposób pozwalający zidentyfikować klienta i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jego sytuację prawną). Przedstaw ocenę etyczną takiego zachowania? </w:t>
      </w:r>
    </w:p>
    <w:p w14:paraId="4934ADCE" w14:textId="75F4685B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zasady dotyczące udziału radcy prawnego w rankingach prawniczych oraz informowania o wyróżnieniach, nagrodach i tytułach przyznawanych przez podmioty zewnętrzne. </w:t>
      </w:r>
    </w:p>
    <w:p w14:paraId="04FC9CEC" w14:textId="5703C35C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zamieszcza na stronie kancelarii informację, że jest </w:t>
      </w:r>
      <w:r w:rsidR="003D2DE9">
        <w:rPr>
          <w:rFonts w:ascii="Times New Roman" w:hAnsi="Times New Roman" w:cs="Times New Roman"/>
          <w:bCs/>
          <w:sz w:val="24"/>
          <w:szCs w:val="24"/>
        </w:rPr>
        <w:t>„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Laureatem rankingu Top 10 Radców Prawnych w Polsce 2025” oraz używa tego tytułu w stopce mailowej. Przeanalizuj dopuszczalność takiego działania. </w:t>
      </w:r>
    </w:p>
    <w:p w14:paraId="6A1CAF1F" w14:textId="3E011C0E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Wskaż przykłady treści niedozwolonej reklamy usług radcy prawnego oraz wyjaśnij, dlaczego są one zakazane. </w:t>
      </w:r>
    </w:p>
    <w:p w14:paraId="69772A9A" w14:textId="4F03E6CA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w publikowanym w sieci artykule opisuje kazus z własnej praktyki (sprawę klienta), chwaląc się swoim sukcesem w procesie, przy czym zmienia personalia uczestników. Czy takie działanie jest zgodne z zasadami etyki? </w:t>
      </w:r>
    </w:p>
    <w:p w14:paraId="1BAA36D5" w14:textId="78F673AF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Radca prawny prowadzi jednocześnie działalność jako wspólnik spółki doradczej oferującej usługi komercyjne niezwiązane bezpośrednio z pomocą prawną (np. usługi konsultingowe lub pośrednictwo finansowe). Jakie ryzyka etyczne mogą się z tym wiązać i jakie ograniczenia nakłada Kodeks Etyki? </w:t>
      </w:r>
    </w:p>
    <w:p w14:paraId="6C063788" w14:textId="4ADEACBF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został zaproszony do wystąpienia w programie telewizyjnym jako ekspert, jednak format programu ma charakter sensacyjny i rozrywkowy, a od prawnika oczekuje się kontrowersyjnych komentarzy. Jakie zasady etyczne powinien rozważyć radca, decydując się (bądź odmawiając) na udział w takim programie? </w:t>
      </w:r>
    </w:p>
    <w:p w14:paraId="458D586A" w14:textId="782D8AD3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etyczne aspekty kontaktów radcy prawnego z mediami w sytuacjach kryzysowych dotyczących klienta. </w:t>
      </w:r>
    </w:p>
    <w:p w14:paraId="5A85A5A9" w14:textId="682757B2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zwrócił się publicznie (np. w mediach społecznościowych) do innego radcy prawnego z obraźliwym komentarzem na temat jakości jego pracy w głośnej sprawie. Oceń takie zachowanie według zasad etyki. </w:t>
      </w:r>
    </w:p>
    <w:p w14:paraId="5431255A" w14:textId="00A72E13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w świetle Kodeksu Etyki Radcy Prawnego zagadnienie – korzystanie przez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radcę prawnego z modeli i narzędzi sztucznej inteligencji. Wskaż najistotniejsze ryzyka i zasady etyki, które mogą tu mieć zastosowanie.</w:t>
      </w:r>
    </w:p>
    <w:p w14:paraId="7505E9F1" w14:textId="366C05FB" w:rsidR="00CA64E7" w:rsidRPr="002A157E" w:rsidRDefault="00CA64E7" w:rsidP="008A5777">
      <w:pPr>
        <w:pStyle w:val="Akapitzlist"/>
        <w:numPr>
          <w:ilvl w:val="0"/>
          <w:numId w:val="7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w świetle Kodeksu Etyki Radcy Prawnego zagadnienie – korzystanie przez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radcę prawnego z mediów społecznościowych. Wskaż najistotniejsze ryzyka i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zasady etyki, które mogą tu mieć zastosowanie.</w:t>
      </w:r>
    </w:p>
    <w:bookmarkEnd w:id="1"/>
    <w:p w14:paraId="1324CCBF" w14:textId="77777777" w:rsidR="00680E6B" w:rsidRPr="002A157E" w:rsidRDefault="00680E6B" w:rsidP="008A5777">
      <w:p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481BC1" w14:textId="6A650446" w:rsidR="001B1BE0" w:rsidRPr="002A157E" w:rsidRDefault="004B21FE" w:rsidP="008A577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57E">
        <w:rPr>
          <w:rFonts w:ascii="Times New Roman" w:hAnsi="Times New Roman" w:cs="Times New Roman"/>
          <w:b/>
          <w:bCs/>
          <w:sz w:val="24"/>
          <w:szCs w:val="24"/>
        </w:rPr>
        <w:t>ZASADY</w:t>
      </w:r>
      <w:r w:rsidR="00773E80" w:rsidRPr="002A1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BE0" w:rsidRPr="002A157E">
        <w:rPr>
          <w:rFonts w:ascii="Times New Roman" w:hAnsi="Times New Roman" w:cs="Times New Roman"/>
          <w:b/>
          <w:bCs/>
          <w:sz w:val="24"/>
          <w:szCs w:val="24"/>
        </w:rPr>
        <w:t>WYKONYWANI</w:t>
      </w:r>
      <w:r w:rsidRPr="002A157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73E80" w:rsidRPr="002A15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BE0" w:rsidRPr="002A157E">
        <w:rPr>
          <w:rFonts w:ascii="Times New Roman" w:hAnsi="Times New Roman" w:cs="Times New Roman"/>
          <w:b/>
          <w:bCs/>
          <w:sz w:val="24"/>
          <w:szCs w:val="24"/>
        </w:rPr>
        <w:t>ZAWODU</w:t>
      </w:r>
    </w:p>
    <w:p w14:paraId="4770C472" w14:textId="77777777" w:rsidR="008019E1" w:rsidRPr="002A157E" w:rsidRDefault="008019E1" w:rsidP="008A57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135F8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podstawy powołania i zadania koordynatora radców prawnych.</w:t>
      </w:r>
    </w:p>
    <w:p w14:paraId="4FB04708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postępowania obowiązujące radcę prawnego w odniesieniu do informacji ujawnionych radcy prawnemu przed podjęciem przez niego czynności zawodowych, jeżeli z okoliczności sprawy wynika, że ujawnienie nastąpiło dla potrzeb świadczenia pomocy prawnej i uzasadnione było oczekiwaniem, że radca prawny będzie ją świadczył.</w:t>
      </w:r>
    </w:p>
    <w:p w14:paraId="38A1D2E0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zakres i zasady dotyczące wykonywania obowiązków przez zastępcę radcy prawnego.</w:t>
      </w:r>
    </w:p>
    <w:p w14:paraId="3323B477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sposób postępowania radcy prawnego w przypadku braku wystarczającej wiedzy lub doświadczenia do prowadzenia sprawy.</w:t>
      </w:r>
    </w:p>
    <w:p w14:paraId="7BCF11F1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zamieszczenia w ramach informowania o wykonywaniu zawodu informacji dotyczących klientów radcy prawnego.</w:t>
      </w:r>
    </w:p>
    <w:p w14:paraId="51F04D26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Uchybienie godności zawodu radcy prawnego w świetle Kodeksu Etyki Radcy Prawnego.</w:t>
      </w:r>
    </w:p>
    <w:p w14:paraId="0ACC9BBA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przypadki konieczności uzyskania przez radcę prawnego zgody na podjęcie czynności zawodowych.</w:t>
      </w:r>
    </w:p>
    <w:p w14:paraId="667ED7C7" w14:textId="0927A43D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dotyczące prowadzenia spraw z urzędu – obowiązki radcy prawnego po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wyznaczeniu radcy prawnego do prowadzenia sprawy z urzędu.</w:t>
      </w:r>
    </w:p>
    <w:p w14:paraId="2B28E9C0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>Wskaż wartości, jakimi przy wykonywaniu zawodu obowiązany jest kierować się radca prawny, mając na uwadze treść roty ślubowania.</w:t>
      </w:r>
    </w:p>
    <w:p w14:paraId="5B9C3946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zawierania przez radcę prawnego umowy z klientem w kontekście obowiązku unikania konfliktu interesów.</w:t>
      </w:r>
    </w:p>
    <w:p w14:paraId="134E1A0F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prowadzenia przez radcę prawnego blogu niezwiązanego z działalnością prawniczą, np.: kulinarnego.</w:t>
      </w:r>
    </w:p>
    <w:p w14:paraId="364A6CF1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możliwe podstawy stosunku prawnego łączącego radcę prawnego z klientem (świadczenia przez radcę prawnego pomocy prawnej na rzecz klienta).</w:t>
      </w:r>
    </w:p>
    <w:p w14:paraId="60423BEE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stanowiące podstawę współpracy radcy prawnego z klientem.</w:t>
      </w:r>
    </w:p>
    <w:p w14:paraId="68020641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status radcy prawnego pracownika w świetle regulacji ustawy o radcach prawnych oraz Kodeksu Etyki Radcy Prawnego.</w:t>
      </w:r>
    </w:p>
    <w:p w14:paraId="30B6E1ED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obowiązki radcy prawnego w przypadku zawarcia lub obowiązywania umowy o pracę czy umowy cywilnoprawnej sprzecznej/naruszającej przepisy prawa i przepisy samorządowe.</w:t>
      </w:r>
    </w:p>
    <w:p w14:paraId="730613AA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Wypowiedzenie pełnomocnictwa – pełnomocnik z wyboru a pełnomocnik z urzędu – podstawy, tryb postępowania, obowiązki radcy prawnego.</w:t>
      </w:r>
    </w:p>
    <w:p w14:paraId="4B2D6767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Ochrona radcy prawnego – charakter i zakres zastosowania.</w:t>
      </w:r>
    </w:p>
    <w:p w14:paraId="27E4C3FE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sporządzania przez radcę prawnego poświadczeń odpisów dokumentów za zgodność z okazanym oryginałem.</w:t>
      </w:r>
    </w:p>
    <w:p w14:paraId="0E3FBE7E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skutki używania tytułu zawodowego „radca prawny” przez osobę nieuprawnioną.</w:t>
      </w:r>
    </w:p>
    <w:p w14:paraId="3E7BABBC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obowiązki radcy prawnego związane z badaniem potencjalnego konfliktu interesów.</w:t>
      </w:r>
    </w:p>
    <w:p w14:paraId="29781B79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zasadę przypisywania konfliktu interesów w przypadku wykonywania zawodu w kancelarii wspólnie z innymi radcami prawnymi lub osobami, z którymi radca prawny może wykonywać zawód i dopuszczalne możliwości jego rozwiązania.</w:t>
      </w:r>
    </w:p>
    <w:p w14:paraId="7FC2B211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zakres informowania o wykonywaniu zawodu określony w Regulaminie wykonywania zawodu radcy prawnego.</w:t>
      </w:r>
    </w:p>
    <w:p w14:paraId="6B363075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zagadnienie oceny pracy zawodowej radcy prawnego – podstawy, podmioty uprawnione do oceny, uprawnienia radcy prawnego.</w:t>
      </w:r>
    </w:p>
    <w:p w14:paraId="18EDE321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przepisy Regulaminu wykonywania zawodu radcy prawnego, zasady dostępu przez osoby trzecie do informacji stanowiących tajemnicę zawodową.</w:t>
      </w:r>
    </w:p>
    <w:p w14:paraId="792F2EBE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zasadę lojalności radcy prawnego wobec klienta.</w:t>
      </w:r>
    </w:p>
    <w:p w14:paraId="22213359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Przedmiot i oznaczenie działalności gospodarczej w zakresie świadczenia pomocy prawnej prowadzonej przez aplikanta radcowskiego.</w:t>
      </w:r>
    </w:p>
    <w:p w14:paraId="6EBBAEC7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obowiązki radcy prawnego w przypadku informowania o wykonywaniu zawodu przez podmioty trzecie na zlecenie radcy prawnego.</w:t>
      </w:r>
    </w:p>
    <w:p w14:paraId="312CF324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>Omów, podając przykłady, zasady zachowania radcy prawnego względem sądu, a także urzędów i organów, przed którymi występuje.</w:t>
      </w:r>
    </w:p>
    <w:p w14:paraId="247886D1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pojęcie zgody klienta w rozumieniu Kodeksu Etyki Rady Prawnego.</w:t>
      </w:r>
    </w:p>
    <w:p w14:paraId="3ED8D87E" w14:textId="011AF36A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możliwość i zasady dzielenia się przez radcę prawnego wynagrodzeniem za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świadczenie pomocy prawnej z osobą lub podmiotem, które nie uczestniczyły w jej świadczeniu.</w:t>
      </w:r>
    </w:p>
    <w:p w14:paraId="1FF62813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regulacje Kodeksu Etyki Radcy Prawnego, zasady współpracy radcy prawnego z osobą prawną oraz treść umowy o świadczenie przez radcę prawnego pomocy prawnej na rzecz osoby prawnej lub innej jednostki organizacyjnej.</w:t>
      </w:r>
    </w:p>
    <w:p w14:paraId="416C33A0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podawania przez radcę prawnego w ramach przetargów lub konkursów informacji o sprawach prowadzonych na rzecz klienta.</w:t>
      </w:r>
    </w:p>
    <w:p w14:paraId="6F0548FB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podając przykłady, uregulowane w Kodeksie Etyki Radcy Prawnego obowiązki informacyjne radcy prawnego względem klienta.</w:t>
      </w:r>
    </w:p>
    <w:p w14:paraId="38CDA671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pojęcie wspólnoty biurowej związanej z wykonywaniem przez radcę prawnego zawodu i zasady jej funkcjonowania.</w:t>
      </w:r>
    </w:p>
    <w:p w14:paraId="44770E33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warunki, jakie powinien spełniać lokal kancelarii radcy prawnego.</w:t>
      </w:r>
    </w:p>
    <w:p w14:paraId="26688981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formy wykonywania zawodu radcy prawnego dopuszczalne na gruncie ustawy o radcach prawnych.</w:t>
      </w:r>
    </w:p>
    <w:p w14:paraId="136FDE93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kryteria rankingów działalności zawodowej i zasady uczestnictwa w nich radców prawnych.</w:t>
      </w:r>
    </w:p>
    <w:p w14:paraId="45BA7688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zagadnienie posługiwania się przez radcę prawnego innymi tytułami zawodowymi lub tytułami i stopniami naukowymi przy wykonywaniu czynności zawodowych i przy informowaniu o wykonywaniu zawodu.</w:t>
      </w:r>
    </w:p>
    <w:p w14:paraId="1D62240A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Obowiązkowe ubezpieczenie odpowiedzialności cywilnej radców prawnych – regulacje ustawy o radcach prawnych.</w:t>
      </w:r>
    </w:p>
    <w:p w14:paraId="590D44EF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Upoważnienie aplikanta radcowskiego do zastępowania radcy prawnego – zasady udzielania i zakres.</w:t>
      </w:r>
    </w:p>
    <w:p w14:paraId="6D1A7297" w14:textId="5FFA7DC4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zakres podmiot</w:t>
      </w:r>
      <w:r w:rsidR="00AE01DD">
        <w:rPr>
          <w:rFonts w:ascii="Times New Roman" w:hAnsi="Times New Roman" w:cs="Times New Roman"/>
          <w:bCs/>
          <w:sz w:val="24"/>
          <w:szCs w:val="24"/>
        </w:rPr>
        <w:t>owy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 i przedmiotowy pełnomocnictwa substytucyjnego udzielanego przez radcę prawnego.</w:t>
      </w:r>
    </w:p>
    <w:p w14:paraId="2AAB0F08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Toga radcy prawnego – charakter stroju oraz zasady jego użytkowania.</w:t>
      </w:r>
    </w:p>
    <w:p w14:paraId="7F6C6943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prowadzenia przez radcę prawnego innej działalności niebędącej świadczeniem pomocy prawnej lub niepozostającej z nią w związku.</w:t>
      </w:r>
    </w:p>
    <w:p w14:paraId="7D0F3ADA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sposób i treść oznaczenia lokalu kancelarii lub spółki radcy prawnego.</w:t>
      </w:r>
    </w:p>
    <w:p w14:paraId="4C51C5CA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zabezpieczania przed niepowołanym ujawnieniem informacji objętych tajemnicą zawodową.</w:t>
      </w:r>
    </w:p>
    <w:p w14:paraId="781DB550" w14:textId="44E90E36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>Wskaż składniki umowy o świadczenie pomocy prawnej z klientem wymagane przepisami prawa oraz postanowieniami Kodeksu Etyki Radcy Prawnego i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Regulaminem wykonywania zawodu radcy prawnego.</w:t>
      </w:r>
    </w:p>
    <w:p w14:paraId="26C1C396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przykłady informacji, które nie stanowią informowania o wykonywaniu zawodu radcy prawnego w rozumieniu Kodeksu Etyki Radcy Prawnego.</w:t>
      </w:r>
    </w:p>
    <w:p w14:paraId="72791F57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Legitymacja radcy prawnego i aplikanta radcowskiego.</w:t>
      </w:r>
    </w:p>
    <w:p w14:paraId="2BB4423F" w14:textId="4B37B8A9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uwzględniając przepisy Regulaminu wykonywania zawodu radcy prawnego, niedopuszczalne cele lub skutki umowy o świadczenie pomocy prawnej.</w:t>
      </w:r>
    </w:p>
    <w:p w14:paraId="3D5E2542" w14:textId="77777777" w:rsidR="008019E1" w:rsidRPr="002A157E" w:rsidRDefault="008019E1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zasady przyjmowania przez radcę prawnego wynagrodzenia lub innego świadczenia za skierowanie klienta do innego podmiotu świadczącego pomoc prawną, lub usługi z nią związane.</w:t>
      </w:r>
    </w:p>
    <w:p w14:paraId="46D6A4A3" w14:textId="26ED9F83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szczególne obowiązki radcy prawnego świadczącego pomoc prawną z urzędu w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porównaniu do spraw z wyboru. </w:t>
      </w:r>
    </w:p>
    <w:p w14:paraId="3376EC10" w14:textId="6246266E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przyjął sprawę rozwodową z urzędu, jednak klient (strona pozwana) nie nawiązał z nim kontaktu i ignoruje korespondencję. Jak powinien postąpić radca prawny, by należycie wywiązać się z obowiązków pełnomocnika z urzędu? </w:t>
      </w:r>
    </w:p>
    <w:p w14:paraId="744AFC66" w14:textId="06FD185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zasady odpowiedzialności dyscyplinarnej radcy prawnego za czyny popełnione przez niego przed zakończeniem aplikacji (przed uzyskaniem uprawnień radcy prawnego), które ujawnią się dopiero w trakcie wykonywania zawodu. </w:t>
      </w:r>
    </w:p>
    <w:p w14:paraId="7BC1C60B" w14:textId="67FE552F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przypadki, w jakich radca prawny nie może skorzystać z prawa do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wypowiedzenia klientowi pełnomocnictwa na podstawie swojego jednostronnego oświadczenia woli </w:t>
      </w:r>
    </w:p>
    <w:p w14:paraId="53D790E7" w14:textId="33B41A9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zasady i dopuszczalny zakres korzystania przez radcę prawnego z zastępstwa aplikantów radcowskich oraz osób z nim współpracujących przy wykonywaniu czynności związanych ze świadczeniem pomocy prawnej klientom. </w:t>
      </w:r>
    </w:p>
    <w:p w14:paraId="0FDEBFF8" w14:textId="0A0585D8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przyjmuje od klienta wynagrodzenie w gotówce za prowadzenie sprawy, lecz nie dokumentuje tego faktu rachunkiem ani fakturą i nie odprowadza od tej kwoty podatku. Przeanalizuj tę sytuację w świetle zasad etyki i przepisów o wykonywaniu zawodu. </w:t>
      </w:r>
    </w:p>
    <w:p w14:paraId="6F773C99" w14:textId="19787014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Omów, jakie informacje objęte tajemnicą zawodową radca prawny ma prawo ujawnić w toku postępowań sądowych lub administracyjnych, aby bronić interesu klienta, a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które powinien nadal chronić. </w:t>
      </w:r>
    </w:p>
    <w:p w14:paraId="4C5C9991" w14:textId="04310063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wymogi dotyczące oznaczenia lokalu kancelarii - jakie informacje muszą znaleźć się w nazwie czy firmie kancelarii, a jakich sformułowań należy unikać. </w:t>
      </w:r>
    </w:p>
    <w:p w14:paraId="177C1D61" w14:textId="3C7065F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zasady dotyczące przechowywania dokumentów otrzymanych przez radcę prawnego od klienta(oryginałów dokumentów, depozytów) i zwrotu tych dokumentów po zakończeniu sprawy. </w:t>
      </w:r>
    </w:p>
    <w:p w14:paraId="0F7FD394" w14:textId="2A8E235B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Radca prawny wykonujący zawód w spółce partnerskiej otrzymuje propozycję dołączenia do tej spółki osoby niebędącej prawnikiem (np. doradcy podatkowego lub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inwestora kapitałowego). Czy jest to dopuszczalne i na jakich zasadach? </w:t>
      </w:r>
    </w:p>
    <w:p w14:paraId="35E4973A" w14:textId="53938AAE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>Omów znaczenie zasady, że stosunki między radcą prawnym a klientem oparte są na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zaufaniu, w kontekście sytuacji, gdy klient traci zaufanie do radcy. </w:t>
      </w:r>
    </w:p>
    <w:p w14:paraId="1D8A6A55" w14:textId="537D59E3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Radca prawny rozważa wzięcie udziału w platformie internetowej, na której użytkownicy zadają pytania prawne, a odpłatnej odpowiedzi udzielają ci prawnicy, którzy zaoferowali w uprzednim konkursie ofert najniższa cenę (tzw. </w:t>
      </w:r>
      <w:proofErr w:type="spellStart"/>
      <w:r w:rsidRPr="002A157E">
        <w:rPr>
          <w:rFonts w:ascii="Times New Roman" w:hAnsi="Times New Roman" w:cs="Times New Roman"/>
          <w:bCs/>
          <w:sz w:val="24"/>
          <w:szCs w:val="24"/>
        </w:rPr>
        <w:t>marketplace</w:t>
      </w:r>
      <w:proofErr w:type="spellEnd"/>
      <w:r w:rsidRPr="002A157E">
        <w:rPr>
          <w:rFonts w:ascii="Times New Roman" w:hAnsi="Times New Roman" w:cs="Times New Roman"/>
          <w:bCs/>
          <w:sz w:val="24"/>
          <w:szCs w:val="24"/>
        </w:rPr>
        <w:t xml:space="preserve"> usług prawnych online). Oceń, czy udział radcy w takim przedsięwzięciu jest zgodny z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zasadami wykonywania zawodu. </w:t>
      </w:r>
    </w:p>
    <w:p w14:paraId="621E05AF" w14:textId="350E2B54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obowiązki radcy prawnego związane z zakończeniem prowadzenia sprawy klienta. </w:t>
      </w:r>
    </w:p>
    <w:p w14:paraId="34CCFD5E" w14:textId="31B1C739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 jakim zakresie radca prawny może ponosić odpowiedzialność dyscyplinarną za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naruszenie przepisów prawa powszechnie obowiązującego przy wykonywaniu zawodu? </w:t>
      </w:r>
    </w:p>
    <w:p w14:paraId="3720BD1D" w14:textId="10C57616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przypadki, w których radca prawny może reprezentować obie strony porozumienia lub umowy za obopólną zgodą tych stron. </w:t>
      </w:r>
    </w:p>
    <w:p w14:paraId="7E03E3B0" w14:textId="484B32F1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Były aplikant radcowski po zakończeniu aplikacji radcowskiej nie zdał egzaminu zawodowego i nie uzyskał wpisu na listę radców. Mimo to otworzył działalność gospodarczą pod nazwą "Kancelaria Prawna" i oferuje porady prawne. Oceń legalność i etyczność takiego działania oraz możliwe konsekwencje prawne. </w:t>
      </w:r>
    </w:p>
    <w:p w14:paraId="7642D530" w14:textId="04793E8A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Radca prawny wykonujący zawód podejmuje działalność pro bono, udzielając porad prawnych bezpłatnie w ramach fundacji. Jakie znaczenie ma to z punktu widzenia obowiązków samorządowych radcy?</w:t>
      </w:r>
    </w:p>
    <w:p w14:paraId="7CF9952F" w14:textId="3C083518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różnice w zakresie zakresu tajemnicy zawodowej między radcą prawnym a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adwokatem, jeżeli jakieś występują, oraz czy radca prawny może odmówić zeznań co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do faktów objętych tajemnicą w takim samym zakresie jak adwokat. </w:t>
      </w:r>
    </w:p>
    <w:p w14:paraId="0DDD2AEE" w14:textId="0E303199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Radca prawny przy sporządzaniu projektu umowy popełnił oczywistą omyłkę na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 xml:space="preserve">niekorzyść klienta, której nie wychwycił, a klient podpisał umowę i poniósł z tego tytułu szkodę. Jakie są konsekwencje takiej sytuacji z punktu widzenia odpowiedzialności zawodowej radcy? </w:t>
      </w:r>
    </w:p>
    <w:p w14:paraId="78C4B3DD" w14:textId="7777777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i omów różnice pomiędzy zasadami świadczenia przez radcę prawnego pomocy prawnej pro bono, a pomocą prawną z urzędu oraz nieodpłatną pomocą prawną.</w:t>
      </w:r>
    </w:p>
    <w:p w14:paraId="2D352976" w14:textId="085A2215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istotę działalności wielodyscyplinarnej. Wskaż czy radca prawny oraz w jakich formach wykonywania zawodu i z kim może wspólnie wykonywać zawód prowadzając działalność wielodyscyplinarną.</w:t>
      </w:r>
    </w:p>
    <w:p w14:paraId="6B84573A" w14:textId="06B2015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i omów różnice pomiędzy wspólnym wykonywaniem zawodu, a korzystaniem w celu wykonywania zawodu ze wspólnego lokalu i urządzeń (wspólnota biurowa).</w:t>
      </w:r>
    </w:p>
    <w:p w14:paraId="4F133139" w14:textId="52663B4D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Wskaż czy i kiedy radca prawny może być wspólnikiem spółki kapitałowej prowadzącej działalność wielodyscyplinarną (w tym świadczącej pomoc prawną), a także czy i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w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jakiej formie może wykonywać w niej zawód. Omów najważniejsze zasady wykonywania zawodu w takiej spółce.</w:t>
      </w:r>
    </w:p>
    <w:p w14:paraId="2E5439F0" w14:textId="1F6CDB9D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lastRenderedPageBreak/>
        <w:t>Wskaz i omów różnice w organizacji i świadczeniu pomocy prawnej świadczonej przez radcę prawnego zatrudnionego w stosunku pracy/służbowym na rzecz jednostki organizacyjnej z sektora publicznego będącej organem państwowym lub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samorządowym oraz na rzecz jednostki organizacyjnej spoza takiego sektora.</w:t>
      </w:r>
    </w:p>
    <w:p w14:paraId="703F8B0B" w14:textId="3743000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Czy radca prawny, który nie wykonuje zawodu, ma obowiązek posiadania adresu do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doręczeń elektronicznych wpisanego do bazy adresów elektronicznych, powiązanego z publiczną usługą rejestrowanego doręczenia elektronicznego albo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kwalifikowaną usługą rejestrowanego doręczenia elektronicznego? Czy jeśli radca prawny nie prowadzi praktyki w zakresie zastępstwa procesowego, a jedynie doradza klientom i uczestniczy w negocjacjach, ma obowiązek posiadania takiego adresu na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gruncie ustawy z dnia 18 listopada 2020 r. o doręczeniach elektronicznych?</w:t>
      </w:r>
    </w:p>
    <w:p w14:paraId="50C6238D" w14:textId="35B5E436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Jakie są obowiązki radcy prawnego w zakresie zapewnienia komunikacji i kontaktu z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sądem? Czy radca prawny może posiadać wyłącznie adres e-mail do kontaktu z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2A157E">
        <w:rPr>
          <w:rFonts w:ascii="Times New Roman" w:hAnsi="Times New Roman" w:cs="Times New Roman"/>
          <w:bCs/>
          <w:sz w:val="24"/>
          <w:szCs w:val="24"/>
        </w:rPr>
        <w:t>sądem?</w:t>
      </w:r>
    </w:p>
    <w:p w14:paraId="5C4EAA1E" w14:textId="7777777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znaczenie norm deontologicznych dla odpowiedzialności dyscyplinarnej radcy prawnego; </w:t>
      </w:r>
    </w:p>
    <w:p w14:paraId="50E12F31" w14:textId="7777777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Omów zakres podmiotowy i temporalny odpowiedzialności dyscyplinarnej </w:t>
      </w:r>
    </w:p>
    <w:p w14:paraId="69DC5306" w14:textId="77777777" w:rsidR="00CA64E7" w:rsidRPr="002A157E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 xml:space="preserve">Scharakteryzuj obowiązek współdziałania radcy prawnego z organami dyscyplinarnymi i konsekwencje jego naruszenia; </w:t>
      </w:r>
    </w:p>
    <w:p w14:paraId="025F9DB6" w14:textId="75B6BE23" w:rsidR="008019E1" w:rsidRPr="008A5777" w:rsidRDefault="00CA64E7" w:rsidP="008A5777">
      <w:pPr>
        <w:numPr>
          <w:ilvl w:val="0"/>
          <w:numId w:val="11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57E">
        <w:rPr>
          <w:rFonts w:ascii="Times New Roman" w:hAnsi="Times New Roman" w:cs="Times New Roman"/>
          <w:bCs/>
          <w:sz w:val="24"/>
          <w:szCs w:val="24"/>
        </w:rPr>
        <w:t>Omów problematykę zbiegu odpowiedzialności karnej i dyscyplinarnej.</w:t>
      </w:r>
    </w:p>
    <w:p w14:paraId="50B2E674" w14:textId="77777777" w:rsidR="001B1BE0" w:rsidRPr="002A157E" w:rsidRDefault="001B1BE0" w:rsidP="008A5777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BC940" w14:textId="7BC9D03E" w:rsidR="000D2EDB" w:rsidRPr="008A5777" w:rsidRDefault="000D2EDB" w:rsidP="008A5777">
      <w:pPr>
        <w:pStyle w:val="Akapitzlist"/>
        <w:numPr>
          <w:ilvl w:val="0"/>
          <w:numId w:val="1"/>
        </w:numPr>
        <w:spacing w:afterLines="40" w:after="96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15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ORGANIZACJA I FUNKCJONOWANIE SAMORZĄDU RADCÓW PRAWNYCH</w:t>
      </w:r>
      <w:r w:rsidR="008019E1" w:rsidRPr="002A15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38A889CD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Sposoby sprawowania pieczy nad należytym wykonywaniem zawodu przez samorząd radców prawnych.</w:t>
      </w:r>
    </w:p>
    <w:p w14:paraId="34BB4CE6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Przepływ osób między zawodami prawniczymi – zasady, tryb postępowania, rola Rady okręgowej izby radców prawnych.</w:t>
      </w:r>
    </w:p>
    <w:p w14:paraId="1081DBB7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Struktura organizacyjna samorządu zawodowego radców prawnych.</w:t>
      </w:r>
    </w:p>
    <w:p w14:paraId="60D6ABE2" w14:textId="1D33FBBB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Omów podstawowe zasady proceduralne obowiązujące w postępowaniu dyscyplinarnym oraz wyjaśnij, na czym polega odpowiednie stosowanie w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postępowaniu dyscyplinarnym przepisów Kodeksu karnego, Kodeksu postępowania karnego oraz podać przykłady takiego zastosowania.</w:t>
      </w:r>
    </w:p>
    <w:p w14:paraId="268CE3FB" w14:textId="1BBB64EF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Patron aplikanta radcowskiego – sposób i warunki powołania, obowiązki patrona i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zasady ich wykonywania.</w:t>
      </w:r>
    </w:p>
    <w:p w14:paraId="0612D6B9" w14:textId="2E9D40A8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Wskaż właściwe organy samorządu radców prawnych realizujące wyznaczanie radców prawnych do prowadzenia spraw z urzędu w trybie kodeksu postępowania cywilnego oraz prawa o postępowaniu przed sądami administracyjnymi, a nadto tryb zwalniania od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obowiązku zastępowania strony.</w:t>
      </w:r>
    </w:p>
    <w:p w14:paraId="1BC43613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Szczególne uprawnienia aplikantów radcowskich po zakończeniu odbywania 3-letniego okresu aplikacji radcowskiej.</w:t>
      </w:r>
    </w:p>
    <w:p w14:paraId="515B3996" w14:textId="0A275DE6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lastRenderedPageBreak/>
        <w:t>Zasady wyznaczania radców prawnych do udzielania nieodpłatnej pomocy prawnej oraz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tryb i zasady wykonywania przez radców prawnych nieodpłatnej pomocy prawnej w powiatach.</w:t>
      </w:r>
    </w:p>
    <w:p w14:paraId="33BD22A8" w14:textId="234A0843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Organy Krajowej Izby Radców Prawnych oraz okręgowej izby radców prawnych – omów zasady wyboru i kompetencje jednego, wybranego organu.</w:t>
      </w:r>
    </w:p>
    <w:p w14:paraId="79E767D6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Przedawnienie odpowiedzialności dyscyplinarnej radców prawnych i aplikantów radcowskich.</w:t>
      </w:r>
    </w:p>
    <w:p w14:paraId="3D8770A8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Krajowa Rada Radców Prawnych i jej prezydium, Rada okręgowej izby radców prawnych i jej prezydium – wyłanianie, kadencja, kompetencje oraz funkcjonowanie.</w:t>
      </w:r>
    </w:p>
    <w:p w14:paraId="0FF9B6E0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Czynne i bierne prawo wyborcze do organów i na funkcje w samorządzie radców prawnych, ograniczenia dotyczące sprawowania tej samej funkcji, wpływ skazania prawomocnym orzeczeniem dyscyplinarnym na prawa wyborcze.</w:t>
      </w:r>
    </w:p>
    <w:p w14:paraId="79E95AAE" w14:textId="7386E6DB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Obowiązek uiszczania przez radców prawnych oraz aplikantów radcowskich składek na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rzecz samorządu i skutki jego naruszenia.</w:t>
      </w:r>
    </w:p>
    <w:p w14:paraId="0848C4F8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Zakaz łączenia zawodu radcy prawnego z innymi zawodami prawniczymi w świetle ustawy o radcach prawnych.</w:t>
      </w:r>
    </w:p>
    <w:p w14:paraId="6AB90607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Wpis i skreślenie z listy aplikantów radcowskich – przesłanki oraz procedura.</w:t>
      </w:r>
    </w:p>
    <w:p w14:paraId="572933A0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Niezaliczenie roku szkoleniowego na aplikacji – podstawy, tryb postępowania, powtarzanie roku.</w:t>
      </w:r>
    </w:p>
    <w:p w14:paraId="62AE6F58" w14:textId="51963170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Staż zagraniczny aplikanta radcowskiego</w:t>
      </w:r>
      <w:r w:rsidR="00720507" w:rsidRPr="008A5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777">
        <w:rPr>
          <w:rFonts w:ascii="Times New Roman" w:hAnsi="Times New Roman" w:cs="Times New Roman"/>
          <w:bCs/>
          <w:sz w:val="24"/>
          <w:szCs w:val="24"/>
        </w:rPr>
        <w:t>– dopuszczalność, czas trwania, tryb zezwolenia.</w:t>
      </w:r>
    </w:p>
    <w:p w14:paraId="58F26439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Procedura odwoławcza od uchwał Rady okręgowej izby radców prawnych.</w:t>
      </w:r>
    </w:p>
    <w:p w14:paraId="65FBD611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Dziekan Rady okręgowej izby radców prawnych – pozycja ustrojowa, sposób wyboru, zadania.</w:t>
      </w:r>
    </w:p>
    <w:p w14:paraId="09503195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Kary dyscyplinarne, środki dyscyplinarne i zabezpieczające – katalog, zasady wymierzania kar i stosowania środków.</w:t>
      </w:r>
    </w:p>
    <w:p w14:paraId="648AC7B7" w14:textId="2C5D06BB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Istotne cechy samorządu radców prawnych jako podmiotu prawa publicznego i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prywatnego.</w:t>
      </w:r>
    </w:p>
    <w:p w14:paraId="3B1CA63A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Podstawy oraz krótka charakterystyka przesłanek odpowiedzialności dyscyplinarnej radców prawnych i aplikantów radcowskich.</w:t>
      </w:r>
    </w:p>
    <w:p w14:paraId="5521C461" w14:textId="06365AE0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Gospodarka finansowa samorządu radców prawnych – źródła finansowania działalności samorządu, zasady prowadzenia gospodarki finansowej, organy i funkcje związane z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gospodarką finansową, sposób ich wyboru oraz zadania.</w:t>
      </w:r>
    </w:p>
    <w:p w14:paraId="0B7797C1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Zastępca radcy prawnego – przesłanki i tryb wyznaczenia, status.</w:t>
      </w:r>
    </w:p>
    <w:p w14:paraId="06058AC7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Organy i funkcje w samorządzie radców prawnych, wyposażone w kompetencje związane z problematyką odpowiedzialności dyscyplinarnej – pozycja ustrojowa, sposób wyboru, kompetencje.</w:t>
      </w:r>
    </w:p>
    <w:p w14:paraId="1DA9A898" w14:textId="17E65D58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Powinności radcy prawnego sprawującego obowiązki w samorządzie radcowskim w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świetle Kodeksu Etyki Radcy Prawnego.</w:t>
      </w:r>
    </w:p>
    <w:p w14:paraId="10B5A0D2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Strony i organy biorące udział w postępowaniu dyscyplinarnym.</w:t>
      </w:r>
    </w:p>
    <w:p w14:paraId="22E74459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Zawieszenie prawa wykonywania zawodu radcy prawnego – przesłanki oraz procedura.</w:t>
      </w:r>
    </w:p>
    <w:p w14:paraId="1D35DCAE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Wizytatorzy – pozycja ustrojowa, sposób wyboru, kompetencje.</w:t>
      </w:r>
    </w:p>
    <w:p w14:paraId="365FCA97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Nadzór nad działalnością samorządu zawodowego radców prawnych.</w:t>
      </w:r>
    </w:p>
    <w:p w14:paraId="13EBD25B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Wpis i skreślenie z listy radców prawnych – przesłanki oraz procedura.</w:t>
      </w:r>
    </w:p>
    <w:p w14:paraId="58F1BC2F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lastRenderedPageBreak/>
        <w:t>Tryb podejmowania uchwał przez organy samorządu radców prawnych w sprawach wpisu na listę radców prawnych i aplikantów radcowskich.</w:t>
      </w:r>
    </w:p>
    <w:p w14:paraId="4CCD29B8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Zadania samorządu radców prawnych na tle konstytucyjnych zadań samorządów zawodów zaufania publicznego.</w:t>
      </w:r>
    </w:p>
    <w:p w14:paraId="75C65F18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Zasady przeprowadzania wyborów do organów i na funkcje w okręgowej izbie radców prawnych oraz w Krajowej Izbie Radców Prawnych.</w:t>
      </w:r>
    </w:p>
    <w:p w14:paraId="563B0119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Urlop dziekański aplikanta radcowskiego, zasady udzielania, czas trwania.</w:t>
      </w:r>
    </w:p>
    <w:p w14:paraId="30A5ECC8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Krajowy Zjazd Radców Prawnych, Zgromadzenie okręgowej izby radców prawnych – uczestnicy, kompetencje, zasady działania.</w:t>
      </w:r>
    </w:p>
    <w:p w14:paraId="6879802F" w14:textId="0876D848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Etapy postępowania dyscyplinarnego oraz rola poszczególnych organów biorących w</w:t>
      </w:r>
      <w:r w:rsidR="003D2DE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nim udział.</w:t>
      </w:r>
    </w:p>
    <w:p w14:paraId="18376883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Obowiązki aplikantów radcowskich w świetle Regulaminu odbywania aplikacji radcowskiej.</w:t>
      </w:r>
    </w:p>
    <w:p w14:paraId="20B13079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Prezes Krajowej Rady Radców Prawnych – pozycja ustrojowa, sposób wyboru, zadania.</w:t>
      </w:r>
    </w:p>
    <w:p w14:paraId="489D655A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Szczególne uprawnienia pracownika będącego aplikantem radcowskim.</w:t>
      </w:r>
    </w:p>
    <w:p w14:paraId="59460DE7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Zasady usprawiedliwiania nieobecności przez aplikanta radcowskiego na zajęciach, praktykach i kolokwiach.</w:t>
      </w:r>
    </w:p>
    <w:p w14:paraId="6F903972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Wydłużenie okresu na przystąpienie do egzaminu radcowskiego po zakończeniu aplikacji radcowskiej.</w:t>
      </w:r>
    </w:p>
    <w:p w14:paraId="0AF8C526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Podstawowe obowiązki radców prawnych wobec samorządu radców prawnych.</w:t>
      </w:r>
    </w:p>
    <w:p w14:paraId="04B00AAA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Obowiązki radców prawnych oraz samorządu radców prawnych w sferze doskonalenia zawodowego radców prawnych.</w:t>
      </w:r>
    </w:p>
    <w:p w14:paraId="7095D6A6" w14:textId="52540644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Instytucja dochodzenia dyscyplinarnego, w tym przesłanki jego wszczęcia i umorzenia, zasady prowadzenia oraz związane z tym obowiązki informacyjne wobec Ministra Sprawiedliwości.</w:t>
      </w:r>
    </w:p>
    <w:p w14:paraId="3F5895AA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Zakres jawnych danych ewidencji radców prawnych i ewidencji aplikantów radcowskich.</w:t>
      </w:r>
    </w:p>
    <w:p w14:paraId="4472823C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Nadzór Ministra Sprawiedliwości nad postępowaniem dyscyplinarnym oraz sądowa kontrola postępowania dyscyplinarnego.</w:t>
      </w:r>
    </w:p>
    <w:p w14:paraId="77FB0BB7" w14:textId="7C813CCF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Formy rozstrzygnięć zapadających w postępowaniu dyscyplinarnym środki odwoławcze w tym postępowaniu. Proszę omówić zagadnienie wykonywania orzeczeń sądów dyscyplinarnych.</w:t>
      </w:r>
    </w:p>
    <w:p w14:paraId="74FD561A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Członkostwo w samorządzie radców prawnych – charakter, nabycie, utrata, ewidencja radców prawnych, lista radców prawnych.</w:t>
      </w:r>
    </w:p>
    <w:p w14:paraId="35DD0F91" w14:textId="77777777" w:rsidR="008019E1" w:rsidRPr="008A5777" w:rsidRDefault="008019E1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Ostrzeżenie dziekańskie – przesłanki, tryb stosowania, skutki.</w:t>
      </w:r>
    </w:p>
    <w:p w14:paraId="55E432F1" w14:textId="25424011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 xml:space="preserve">Opisz ścieżki uzyskania wpisu na listę radców prawnych bez odbycia aplikacji radcowskiej oraz rolę samorządu w weryfikacji takich kandydatów. </w:t>
      </w:r>
    </w:p>
    <w:p w14:paraId="2E831E05" w14:textId="28D8A178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 xml:space="preserve">Rada okręgowej izby radców prawnych odmówiła wpisu na listę radców osobie, która zdała egzamin radcowski, powołując się na niedawanie rękojmi prawidłowego wykonywania zawodu radcy prawnego. Jakie uprawnienia w zakresie wzruszenia uchwały odmawiającej wpisu służą zainteresowanemu? </w:t>
      </w:r>
    </w:p>
    <w:p w14:paraId="772370D1" w14:textId="2E31D7D3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 xml:space="preserve">Omów zakres i zasady nadzoru judykacyjnego Sądu Najwyższego nad działalnością samorządu zawodowego oraz zachowaniem radców prawnych </w:t>
      </w:r>
    </w:p>
    <w:p w14:paraId="25ABFB50" w14:textId="3EE617C2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lastRenderedPageBreak/>
        <w:t>Radca prawny został ukarany dyscyplinarnie karą zawieszenia wykonywania zawodu na</w:t>
      </w:r>
      <w:r w:rsidR="00576C3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>okres roku. Jakie ma to skutki dla jego praw i obowiązków jako członka samorządu radców prawnych</w:t>
      </w:r>
      <w:r w:rsidR="00026453" w:rsidRPr="008A57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A5777">
        <w:rPr>
          <w:rFonts w:ascii="Times New Roman" w:hAnsi="Times New Roman" w:cs="Times New Roman"/>
          <w:bCs/>
          <w:sz w:val="24"/>
          <w:szCs w:val="24"/>
        </w:rPr>
        <w:t xml:space="preserve">w tym czasie? </w:t>
      </w:r>
    </w:p>
    <w:p w14:paraId="51D4E96E" w14:textId="377322FF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Omów, jakie wymogi musi spełnić kandydat na patrona aplikanta radcowskiego oraz</w:t>
      </w:r>
      <w:r w:rsidR="00576C3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 xml:space="preserve">jakie są jego obowiązki wobec powierzonego mu aplikanta. </w:t>
      </w:r>
    </w:p>
    <w:p w14:paraId="700BF1BB" w14:textId="49317F8F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Radca prawny nie uiszcza składek członkowskich od dłuższego czasu. Jakie działania może podjąć samorząd, aby wyegzekwować zaległe składki i jakie sankcje grożą za</w:t>
      </w:r>
      <w:r w:rsidR="00576C3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 xml:space="preserve">nieuiszczanie składek i wskaż od jakich warunków zależy ich zastosowanie? </w:t>
      </w:r>
    </w:p>
    <w:p w14:paraId="15458BCC" w14:textId="1E4A6C6D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 xml:space="preserve">Przedstaw, jakie akty prawne składają się na tzw. prawo wewnętrzne samorządu radców prawnych i w jaki sposób są ogłaszane oraz udostępniane członkom samorządu. </w:t>
      </w:r>
    </w:p>
    <w:p w14:paraId="2810C423" w14:textId="55BE28EA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 xml:space="preserve">Radca prawny otrzymał wezwanie od Rzecznika Dyscyplinarnego do złożenia wyjaśnień w sprawie skargi klienta. Czy ma obowiązek się stawić i udzielić wyjaśnień? Jakie są ewentualne konsekwencje ignorowania takiego wezwania? </w:t>
      </w:r>
    </w:p>
    <w:p w14:paraId="1833AB4B" w14:textId="704CDFE3" w:rsidR="00CA64E7" w:rsidRPr="008A5777" w:rsidRDefault="00CA64E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Radca prawny na skutek utraty pracy nie jest w stanie czasowo uiszczać w całości składek bez uszczerbku dla możliwości zaspokojenia podstawowych potrzeb życiowych swojej rodziny i swoich. Jakich czynności powinien dokonać, żeby nie narazić się na</w:t>
      </w:r>
      <w:r w:rsidR="00576C39">
        <w:rPr>
          <w:rFonts w:ascii="Times New Roman" w:hAnsi="Times New Roman" w:cs="Times New Roman"/>
          <w:bCs/>
          <w:sz w:val="24"/>
          <w:szCs w:val="24"/>
        </w:rPr>
        <w:t> </w:t>
      </w:r>
      <w:r w:rsidRPr="008A5777">
        <w:rPr>
          <w:rFonts w:ascii="Times New Roman" w:hAnsi="Times New Roman" w:cs="Times New Roman"/>
          <w:bCs/>
          <w:sz w:val="24"/>
          <w:szCs w:val="24"/>
        </w:rPr>
        <w:t xml:space="preserve">skreślenie z listy radców prawnych? </w:t>
      </w:r>
    </w:p>
    <w:p w14:paraId="24DB41AD" w14:textId="30AB123E" w:rsidR="00381C9A" w:rsidRPr="008A5777" w:rsidRDefault="00720507" w:rsidP="008A5777">
      <w:pPr>
        <w:pStyle w:val="Akapitzlist"/>
        <w:numPr>
          <w:ilvl w:val="0"/>
          <w:numId w:val="12"/>
        </w:numPr>
        <w:spacing w:afterLines="40" w:after="96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5777">
        <w:rPr>
          <w:rFonts w:ascii="Times New Roman" w:hAnsi="Times New Roman" w:cs="Times New Roman"/>
          <w:bCs/>
          <w:sz w:val="24"/>
          <w:szCs w:val="24"/>
        </w:rPr>
        <w:t>Omów nadzór nad finansową działalnością samorządu radcowskiego.</w:t>
      </w:r>
    </w:p>
    <w:sectPr w:rsidR="00381C9A" w:rsidRPr="008A5777" w:rsidSect="0031789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2CB3" w14:textId="77777777" w:rsidR="00ED1E88" w:rsidRDefault="00ED1E88" w:rsidP="00523519">
      <w:pPr>
        <w:spacing w:after="0" w:line="240" w:lineRule="auto"/>
      </w:pPr>
      <w:r>
        <w:separator/>
      </w:r>
    </w:p>
  </w:endnote>
  <w:endnote w:type="continuationSeparator" w:id="0">
    <w:p w14:paraId="2E4FF503" w14:textId="77777777" w:rsidR="00ED1E88" w:rsidRDefault="00ED1E88" w:rsidP="0052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469" w14:textId="077FB2BF" w:rsidR="0031789C" w:rsidRDefault="0031789C">
    <w:pPr>
      <w:pStyle w:val="Stopka"/>
      <w:jc w:val="center"/>
    </w:pPr>
  </w:p>
  <w:p w14:paraId="5D372DC6" w14:textId="77777777" w:rsidR="0031789C" w:rsidRDefault="00317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B2CE" w14:textId="77777777" w:rsidR="00ED1E88" w:rsidRDefault="00ED1E88" w:rsidP="00523519">
      <w:pPr>
        <w:spacing w:after="0" w:line="240" w:lineRule="auto"/>
      </w:pPr>
      <w:r>
        <w:separator/>
      </w:r>
    </w:p>
  </w:footnote>
  <w:footnote w:type="continuationSeparator" w:id="0">
    <w:p w14:paraId="492D6E31" w14:textId="77777777" w:rsidR="00ED1E88" w:rsidRDefault="00ED1E88" w:rsidP="0052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2301288"/>
      <w:docPartObj>
        <w:docPartGallery w:val="Page Numbers (Top of Page)"/>
        <w:docPartUnique/>
      </w:docPartObj>
    </w:sdtPr>
    <w:sdtContent>
      <w:p w14:paraId="0D271AF8" w14:textId="587EEBBE" w:rsidR="00523519" w:rsidRDefault="0052351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C2">
          <w:rPr>
            <w:noProof/>
          </w:rPr>
          <w:t>3</w:t>
        </w:r>
        <w:r>
          <w:fldChar w:fldCharType="end"/>
        </w:r>
      </w:p>
    </w:sdtContent>
  </w:sdt>
  <w:p w14:paraId="129F3EA5" w14:textId="77777777" w:rsidR="00523519" w:rsidRDefault="005235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61833"/>
      <w:docPartObj>
        <w:docPartGallery w:val="Page Numbers (Top of Page)"/>
        <w:docPartUnique/>
      </w:docPartObj>
    </w:sdtPr>
    <w:sdtContent>
      <w:p w14:paraId="62188166" w14:textId="7CF94558" w:rsidR="0031789C" w:rsidRDefault="0031789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513D2C" w14:textId="77777777" w:rsidR="0031789C" w:rsidRDefault="0031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67CE"/>
    <w:multiLevelType w:val="hybridMultilevel"/>
    <w:tmpl w:val="08004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7096"/>
    <w:multiLevelType w:val="hybridMultilevel"/>
    <w:tmpl w:val="6DCED6F4"/>
    <w:lvl w:ilvl="0" w:tplc="EAC641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2B7E"/>
    <w:multiLevelType w:val="hybridMultilevel"/>
    <w:tmpl w:val="F75888F0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31FA1"/>
    <w:multiLevelType w:val="hybridMultilevel"/>
    <w:tmpl w:val="A768C158"/>
    <w:lvl w:ilvl="0" w:tplc="E77627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45068"/>
    <w:multiLevelType w:val="hybridMultilevel"/>
    <w:tmpl w:val="1D6074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10F5B"/>
    <w:multiLevelType w:val="hybridMultilevel"/>
    <w:tmpl w:val="5470A5DE"/>
    <w:lvl w:ilvl="0" w:tplc="D9542C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E4BA0"/>
    <w:multiLevelType w:val="hybridMultilevel"/>
    <w:tmpl w:val="1D6074A2"/>
    <w:lvl w:ilvl="0" w:tplc="A5E8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790"/>
    <w:multiLevelType w:val="hybridMultilevel"/>
    <w:tmpl w:val="B67E8BB0"/>
    <w:lvl w:ilvl="0" w:tplc="8554577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Dotum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D595C"/>
    <w:multiLevelType w:val="hybridMultilevel"/>
    <w:tmpl w:val="FE06B20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268B5"/>
    <w:multiLevelType w:val="hybridMultilevel"/>
    <w:tmpl w:val="4A00754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D261C"/>
    <w:multiLevelType w:val="hybridMultilevel"/>
    <w:tmpl w:val="35183416"/>
    <w:lvl w:ilvl="0" w:tplc="AF22433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E21E3"/>
    <w:multiLevelType w:val="hybridMultilevel"/>
    <w:tmpl w:val="837A4DA0"/>
    <w:lvl w:ilvl="0" w:tplc="49F0D42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538490">
    <w:abstractNumId w:val="6"/>
  </w:num>
  <w:num w:numId="2" w16cid:durableId="1527478103">
    <w:abstractNumId w:val="3"/>
  </w:num>
  <w:num w:numId="3" w16cid:durableId="18901455">
    <w:abstractNumId w:val="5"/>
  </w:num>
  <w:num w:numId="4" w16cid:durableId="772868492">
    <w:abstractNumId w:val="7"/>
  </w:num>
  <w:num w:numId="5" w16cid:durableId="2055807697">
    <w:abstractNumId w:val="4"/>
  </w:num>
  <w:num w:numId="6" w16cid:durableId="348719250">
    <w:abstractNumId w:val="10"/>
  </w:num>
  <w:num w:numId="7" w16cid:durableId="1917324384">
    <w:abstractNumId w:val="11"/>
  </w:num>
  <w:num w:numId="8" w16cid:durableId="778060667">
    <w:abstractNumId w:val="1"/>
  </w:num>
  <w:num w:numId="9" w16cid:durableId="748310776">
    <w:abstractNumId w:val="2"/>
  </w:num>
  <w:num w:numId="10" w16cid:durableId="160434863">
    <w:abstractNumId w:val="0"/>
  </w:num>
  <w:num w:numId="11" w16cid:durableId="2003269276">
    <w:abstractNumId w:val="8"/>
  </w:num>
  <w:num w:numId="12" w16cid:durableId="74056142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E0"/>
    <w:rsid w:val="00004158"/>
    <w:rsid w:val="00021A62"/>
    <w:rsid w:val="00022C03"/>
    <w:rsid w:val="00026453"/>
    <w:rsid w:val="000403F3"/>
    <w:rsid w:val="00041CA9"/>
    <w:rsid w:val="00046073"/>
    <w:rsid w:val="00072F5D"/>
    <w:rsid w:val="00084CEC"/>
    <w:rsid w:val="00093A7D"/>
    <w:rsid w:val="000C2BDD"/>
    <w:rsid w:val="000D06B9"/>
    <w:rsid w:val="000D0E2C"/>
    <w:rsid w:val="000D2EDB"/>
    <w:rsid w:val="000D6DD1"/>
    <w:rsid w:val="000F131F"/>
    <w:rsid w:val="000F2BE7"/>
    <w:rsid w:val="000F4540"/>
    <w:rsid w:val="00101A1C"/>
    <w:rsid w:val="0010773F"/>
    <w:rsid w:val="00136BCA"/>
    <w:rsid w:val="001431C2"/>
    <w:rsid w:val="001470A7"/>
    <w:rsid w:val="00153310"/>
    <w:rsid w:val="00172590"/>
    <w:rsid w:val="0017354D"/>
    <w:rsid w:val="00185AFE"/>
    <w:rsid w:val="00185CA6"/>
    <w:rsid w:val="00193C18"/>
    <w:rsid w:val="001B1BE0"/>
    <w:rsid w:val="001D43B1"/>
    <w:rsid w:val="001E7093"/>
    <w:rsid w:val="001F03BD"/>
    <w:rsid w:val="002048DE"/>
    <w:rsid w:val="00205D03"/>
    <w:rsid w:val="0021658C"/>
    <w:rsid w:val="00246A7A"/>
    <w:rsid w:val="0026096E"/>
    <w:rsid w:val="00261251"/>
    <w:rsid w:val="00265386"/>
    <w:rsid w:val="00275BB2"/>
    <w:rsid w:val="002A157E"/>
    <w:rsid w:val="002A4D0E"/>
    <w:rsid w:val="002B1E38"/>
    <w:rsid w:val="002B2361"/>
    <w:rsid w:val="002B34FC"/>
    <w:rsid w:val="002B3C88"/>
    <w:rsid w:val="002B653F"/>
    <w:rsid w:val="002F243E"/>
    <w:rsid w:val="00301066"/>
    <w:rsid w:val="0031789C"/>
    <w:rsid w:val="00334AD0"/>
    <w:rsid w:val="00343E54"/>
    <w:rsid w:val="00365B3F"/>
    <w:rsid w:val="00372177"/>
    <w:rsid w:val="0037510D"/>
    <w:rsid w:val="00381C9A"/>
    <w:rsid w:val="003864B8"/>
    <w:rsid w:val="003925EC"/>
    <w:rsid w:val="003D2DE9"/>
    <w:rsid w:val="003D5FA9"/>
    <w:rsid w:val="003F59CC"/>
    <w:rsid w:val="00425DA8"/>
    <w:rsid w:val="0044694A"/>
    <w:rsid w:val="004758E2"/>
    <w:rsid w:val="00482EBF"/>
    <w:rsid w:val="00485623"/>
    <w:rsid w:val="00492E00"/>
    <w:rsid w:val="004B21FE"/>
    <w:rsid w:val="004E3437"/>
    <w:rsid w:val="004E3722"/>
    <w:rsid w:val="004F14CE"/>
    <w:rsid w:val="00515883"/>
    <w:rsid w:val="005211BD"/>
    <w:rsid w:val="00523519"/>
    <w:rsid w:val="00526683"/>
    <w:rsid w:val="00571881"/>
    <w:rsid w:val="00576C39"/>
    <w:rsid w:val="005855CB"/>
    <w:rsid w:val="00593D24"/>
    <w:rsid w:val="005A21CE"/>
    <w:rsid w:val="005A3AA5"/>
    <w:rsid w:val="005D087E"/>
    <w:rsid w:val="005E325E"/>
    <w:rsid w:val="00621AF7"/>
    <w:rsid w:val="00625560"/>
    <w:rsid w:val="00627675"/>
    <w:rsid w:val="006420CF"/>
    <w:rsid w:val="00680E6B"/>
    <w:rsid w:val="0069138D"/>
    <w:rsid w:val="00695373"/>
    <w:rsid w:val="006C02AF"/>
    <w:rsid w:val="006C3BE1"/>
    <w:rsid w:val="006C5473"/>
    <w:rsid w:val="006D3E4D"/>
    <w:rsid w:val="006E368A"/>
    <w:rsid w:val="006F7A55"/>
    <w:rsid w:val="00705B16"/>
    <w:rsid w:val="00720507"/>
    <w:rsid w:val="007461AE"/>
    <w:rsid w:val="00750667"/>
    <w:rsid w:val="007516E0"/>
    <w:rsid w:val="00756896"/>
    <w:rsid w:val="00766F23"/>
    <w:rsid w:val="00773E80"/>
    <w:rsid w:val="007806FF"/>
    <w:rsid w:val="007A26D7"/>
    <w:rsid w:val="007A795E"/>
    <w:rsid w:val="007C70F3"/>
    <w:rsid w:val="007C7493"/>
    <w:rsid w:val="007D5F7F"/>
    <w:rsid w:val="008019E1"/>
    <w:rsid w:val="00814433"/>
    <w:rsid w:val="00820897"/>
    <w:rsid w:val="00826437"/>
    <w:rsid w:val="00835A7A"/>
    <w:rsid w:val="008562B0"/>
    <w:rsid w:val="00884D29"/>
    <w:rsid w:val="008917D5"/>
    <w:rsid w:val="00894611"/>
    <w:rsid w:val="00896E71"/>
    <w:rsid w:val="008A4285"/>
    <w:rsid w:val="008A5777"/>
    <w:rsid w:val="008B62DC"/>
    <w:rsid w:val="008D2F8F"/>
    <w:rsid w:val="008E1553"/>
    <w:rsid w:val="009044AC"/>
    <w:rsid w:val="00907249"/>
    <w:rsid w:val="009106A5"/>
    <w:rsid w:val="00913042"/>
    <w:rsid w:val="009321CE"/>
    <w:rsid w:val="009478BA"/>
    <w:rsid w:val="009507AA"/>
    <w:rsid w:val="0095783C"/>
    <w:rsid w:val="00967242"/>
    <w:rsid w:val="00970AC9"/>
    <w:rsid w:val="009829CF"/>
    <w:rsid w:val="009A4F2A"/>
    <w:rsid w:val="009B2445"/>
    <w:rsid w:val="009C1979"/>
    <w:rsid w:val="009D157C"/>
    <w:rsid w:val="009D39D4"/>
    <w:rsid w:val="009D7B52"/>
    <w:rsid w:val="009E7EF8"/>
    <w:rsid w:val="009E7F61"/>
    <w:rsid w:val="00A14250"/>
    <w:rsid w:val="00A322A3"/>
    <w:rsid w:val="00A40A5B"/>
    <w:rsid w:val="00A41E97"/>
    <w:rsid w:val="00A602C2"/>
    <w:rsid w:val="00A6433F"/>
    <w:rsid w:val="00A813BF"/>
    <w:rsid w:val="00A97E75"/>
    <w:rsid w:val="00AA4A78"/>
    <w:rsid w:val="00AA51A5"/>
    <w:rsid w:val="00AB63E8"/>
    <w:rsid w:val="00AE01DD"/>
    <w:rsid w:val="00AE196B"/>
    <w:rsid w:val="00AF6925"/>
    <w:rsid w:val="00B006A6"/>
    <w:rsid w:val="00B00CEF"/>
    <w:rsid w:val="00B02410"/>
    <w:rsid w:val="00B05929"/>
    <w:rsid w:val="00B14F5A"/>
    <w:rsid w:val="00B17203"/>
    <w:rsid w:val="00B339F3"/>
    <w:rsid w:val="00B340BA"/>
    <w:rsid w:val="00B35202"/>
    <w:rsid w:val="00B42365"/>
    <w:rsid w:val="00B54D25"/>
    <w:rsid w:val="00B76820"/>
    <w:rsid w:val="00B84C79"/>
    <w:rsid w:val="00B929DE"/>
    <w:rsid w:val="00BA3B21"/>
    <w:rsid w:val="00BA6180"/>
    <w:rsid w:val="00BF30E8"/>
    <w:rsid w:val="00BF5537"/>
    <w:rsid w:val="00C24690"/>
    <w:rsid w:val="00C2636C"/>
    <w:rsid w:val="00C31874"/>
    <w:rsid w:val="00C4667F"/>
    <w:rsid w:val="00C47BB6"/>
    <w:rsid w:val="00C51DFE"/>
    <w:rsid w:val="00C63C43"/>
    <w:rsid w:val="00C87D43"/>
    <w:rsid w:val="00C96D26"/>
    <w:rsid w:val="00CA64E7"/>
    <w:rsid w:val="00CC1263"/>
    <w:rsid w:val="00CE3313"/>
    <w:rsid w:val="00CF4EDB"/>
    <w:rsid w:val="00D00D27"/>
    <w:rsid w:val="00D204BB"/>
    <w:rsid w:val="00D2157E"/>
    <w:rsid w:val="00D21E87"/>
    <w:rsid w:val="00D268E4"/>
    <w:rsid w:val="00D658D1"/>
    <w:rsid w:val="00D9431F"/>
    <w:rsid w:val="00DB5B22"/>
    <w:rsid w:val="00DF20C7"/>
    <w:rsid w:val="00E00B36"/>
    <w:rsid w:val="00E0641F"/>
    <w:rsid w:val="00E3483F"/>
    <w:rsid w:val="00E70F7B"/>
    <w:rsid w:val="00E82254"/>
    <w:rsid w:val="00E93156"/>
    <w:rsid w:val="00EB3A46"/>
    <w:rsid w:val="00ED1E88"/>
    <w:rsid w:val="00ED35A8"/>
    <w:rsid w:val="00ED7AC0"/>
    <w:rsid w:val="00EE40B0"/>
    <w:rsid w:val="00F07772"/>
    <w:rsid w:val="00F153E2"/>
    <w:rsid w:val="00F20A17"/>
    <w:rsid w:val="00F23AF7"/>
    <w:rsid w:val="00F2585A"/>
    <w:rsid w:val="00F3628B"/>
    <w:rsid w:val="00F427FC"/>
    <w:rsid w:val="00F4611C"/>
    <w:rsid w:val="00F63AFE"/>
    <w:rsid w:val="00F66CF3"/>
    <w:rsid w:val="00F74C93"/>
    <w:rsid w:val="00F81155"/>
    <w:rsid w:val="00F87BE8"/>
    <w:rsid w:val="00FA0D70"/>
    <w:rsid w:val="00FA3E5F"/>
    <w:rsid w:val="00FA4C77"/>
    <w:rsid w:val="00FB69A0"/>
    <w:rsid w:val="00F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0591"/>
  <w15:chartTrackingRefBased/>
  <w15:docId w15:val="{1EC5EDFA-E302-4D26-AFC7-3983D942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7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B1B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5D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D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DA8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96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96E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C9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C9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25560"/>
    <w:pPr>
      <w:spacing w:after="0" w:line="240" w:lineRule="auto"/>
    </w:pPr>
    <w:rPr>
      <w:rFonts w:ascii="Cambria" w:eastAsia="Calibri" w:hAnsi="Cambria" w:cs="Arial"/>
      <w:sz w:val="24"/>
      <w:szCs w:val="28"/>
    </w:rPr>
  </w:style>
  <w:style w:type="paragraph" w:customStyle="1" w:styleId="gwpe890305fmsonormal">
    <w:name w:val="gwpe890305f_msonormal"/>
    <w:basedOn w:val="Normalny"/>
    <w:rsid w:val="0062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Default">
    <w:name w:val="Default"/>
    <w:rsid w:val="006255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2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560"/>
    <w:rPr>
      <w:b/>
      <w:bCs/>
      <w:sz w:val="20"/>
      <w:szCs w:val="20"/>
    </w:rPr>
  </w:style>
  <w:style w:type="paragraph" w:customStyle="1" w:styleId="Nagwek31">
    <w:name w:val="Nagłówek 31"/>
    <w:basedOn w:val="Normalny"/>
    <w:next w:val="Normalny"/>
    <w:rsid w:val="00625560"/>
    <w:pPr>
      <w:keepNext/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625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56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5560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rsid w:val="006255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556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25560"/>
    <w:pPr>
      <w:spacing w:after="20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25560"/>
    <w:rPr>
      <w:rFonts w:ascii="Arial" w:hAnsi="Arial" w:cs="Arial"/>
      <w:sz w:val="24"/>
      <w:szCs w:val="24"/>
    </w:rPr>
  </w:style>
  <w:style w:type="paragraph" w:customStyle="1" w:styleId="Wzorytekst">
    <w:name w:val="Wzory tekst"/>
    <w:basedOn w:val="Normalny"/>
    <w:uiPriority w:val="99"/>
    <w:rsid w:val="00625560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25560"/>
  </w:style>
  <w:style w:type="paragraph" w:styleId="Nagwek">
    <w:name w:val="header"/>
    <w:basedOn w:val="Normalny"/>
    <w:link w:val="NagwekZnak"/>
    <w:uiPriority w:val="99"/>
    <w:unhideWhenUsed/>
    <w:rsid w:val="006255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2556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2556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25560"/>
    <w:rPr>
      <w:rFonts w:ascii="Calibri" w:eastAsia="Calibri" w:hAnsi="Calibri" w:cs="Times New Roman"/>
    </w:rPr>
  </w:style>
  <w:style w:type="character" w:customStyle="1" w:styleId="Teksttreci">
    <w:name w:val="Tekst treści_"/>
    <w:link w:val="Teksttreci0"/>
    <w:rsid w:val="006255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25560"/>
    <w:pPr>
      <w:widowControl w:val="0"/>
      <w:shd w:val="clear" w:color="auto" w:fill="FFFFFF"/>
      <w:spacing w:after="0" w:line="262" w:lineRule="auto"/>
      <w:ind w:firstLine="400"/>
      <w:jc w:val="both"/>
    </w:pPr>
    <w:rPr>
      <w:rFonts w:ascii="Times New Roman" w:eastAsia="Times New Roman" w:hAnsi="Times New Roman" w:cs="Times New Roman"/>
    </w:rPr>
  </w:style>
  <w:style w:type="character" w:styleId="Pogrubienie">
    <w:name w:val="Strong"/>
    <w:uiPriority w:val="22"/>
    <w:qFormat/>
    <w:rsid w:val="00625560"/>
    <w:rPr>
      <w:b/>
      <w:bCs/>
    </w:rPr>
  </w:style>
  <w:style w:type="character" w:styleId="Uwydatnienie">
    <w:name w:val="Emphasis"/>
    <w:uiPriority w:val="20"/>
    <w:qFormat/>
    <w:rsid w:val="00625560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55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556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5560"/>
    <w:rPr>
      <w:vertAlign w:val="superscript"/>
    </w:rPr>
  </w:style>
  <w:style w:type="paragraph" w:customStyle="1" w:styleId="NormalStyle">
    <w:name w:val="NormalStyle"/>
    <w:rsid w:val="006255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Akapitzlist1">
    <w:name w:val="Akapit z listą1"/>
    <w:basedOn w:val="Normalny"/>
    <w:rsid w:val="00625560"/>
    <w:pPr>
      <w:suppressAutoHyphens/>
      <w:spacing w:after="0" w:line="100" w:lineRule="atLeast"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lb">
    <w:name w:val="a_lb"/>
    <w:basedOn w:val="Domylnaczcionkaakapitu"/>
    <w:rsid w:val="00625560"/>
  </w:style>
  <w:style w:type="paragraph" w:customStyle="1" w:styleId="gwp1a7f5dffmsonormal">
    <w:name w:val="gwp1a7f5dff_msonormal"/>
    <w:basedOn w:val="Normalny"/>
    <w:rsid w:val="0062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25560"/>
    <w:pPr>
      <w:suppressAutoHyphens/>
      <w:autoSpaceDN w:val="0"/>
      <w:spacing w:after="200" w:line="276" w:lineRule="auto"/>
    </w:pPr>
    <w:rPr>
      <w:rFonts w:ascii="Calibri" w:eastAsia="Lucida Sans Unicode" w:hAnsi="Calibri" w:cs="Tahoma"/>
      <w:kern w:val="3"/>
    </w:rPr>
  </w:style>
  <w:style w:type="paragraph" w:customStyle="1" w:styleId="gwpbdaab0d1msonormal">
    <w:name w:val="gwpbdaab0d1_msonormal"/>
    <w:basedOn w:val="Normalny"/>
    <w:rsid w:val="0062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625560"/>
    <w:rPr>
      <w:vertAlign w:val="superscript"/>
    </w:rPr>
  </w:style>
  <w:style w:type="character" w:customStyle="1" w:styleId="Teksttreci4">
    <w:name w:val="Tekst treści (4)_"/>
    <w:link w:val="Teksttreci40"/>
    <w:locked/>
    <w:rsid w:val="0062556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25560"/>
    <w:pPr>
      <w:widowControl w:val="0"/>
      <w:shd w:val="clear" w:color="auto" w:fill="FFFFFF"/>
      <w:spacing w:before="1320" w:after="720" w:line="263" w:lineRule="exact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link w:val="Teksttreci20"/>
    <w:locked/>
    <w:rsid w:val="00625560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5560"/>
    <w:pPr>
      <w:widowControl w:val="0"/>
      <w:shd w:val="clear" w:color="auto" w:fill="FFFFFF"/>
      <w:spacing w:before="540" w:after="1320" w:line="0" w:lineRule="atLeast"/>
      <w:jc w:val="right"/>
    </w:pPr>
    <w:rPr>
      <w:rFonts w:ascii="Times New Roman" w:eastAsia="Times New Roman" w:hAnsi="Times New Roman"/>
    </w:rPr>
  </w:style>
  <w:style w:type="character" w:customStyle="1" w:styleId="Teksttreci2Kursywa">
    <w:name w:val="Tekst treści (2) + Kursywa"/>
    <w:rsid w:val="00625560"/>
    <w:rPr>
      <w:rFonts w:ascii="Times New Roman" w:eastAsia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62556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Nierozpoznanawzmianka1">
    <w:name w:val="Nierozpoznana wzmianka1"/>
    <w:uiPriority w:val="99"/>
    <w:semiHidden/>
    <w:unhideWhenUsed/>
    <w:rsid w:val="00625560"/>
    <w:rPr>
      <w:color w:val="605E5C"/>
      <w:shd w:val="clear" w:color="auto" w:fill="E1DFDD"/>
    </w:rPr>
  </w:style>
  <w:style w:type="paragraph" w:customStyle="1" w:styleId="Bezodstpw2">
    <w:name w:val="Bez odstępów2"/>
    <w:rsid w:val="00625560"/>
    <w:pPr>
      <w:suppressAutoHyphens/>
      <w:spacing w:before="40" w:after="0" w:line="100" w:lineRule="atLeast"/>
    </w:pPr>
    <w:rPr>
      <w:rFonts w:ascii="Times New Roman" w:eastAsia="SimSun" w:hAnsi="Times New Roman" w:cs="Mangal"/>
      <w:color w:val="595959"/>
      <w:kern w:val="2"/>
      <w:sz w:val="20"/>
      <w:szCs w:val="20"/>
      <w:lang w:eastAsia="hi-IN" w:bidi="hi-IN"/>
    </w:rPr>
  </w:style>
  <w:style w:type="paragraph" w:customStyle="1" w:styleId="nagwek1">
    <w:name w:val="nagłówek 1"/>
    <w:basedOn w:val="Normalny"/>
    <w:next w:val="Normalny"/>
    <w:link w:val="Nagwek1znak"/>
    <w:uiPriority w:val="1"/>
    <w:qFormat/>
    <w:rsid w:val="00625560"/>
    <w:pPr>
      <w:pageBreakBefore/>
      <w:spacing w:after="360" w:line="240" w:lineRule="auto"/>
      <w:ind w:left="-360" w:right="-360"/>
      <w:outlineLvl w:val="0"/>
    </w:pPr>
    <w:rPr>
      <w:rFonts w:ascii="Calibri" w:eastAsia="Calibri" w:hAnsi="Calibri" w:cs="Times New Roman"/>
      <w:color w:val="595959"/>
      <w:kern w:val="20"/>
      <w:sz w:val="36"/>
      <w:szCs w:val="20"/>
      <w:lang w:eastAsia="pl-PL"/>
    </w:rPr>
  </w:style>
  <w:style w:type="character" w:customStyle="1" w:styleId="Nagwek1znak">
    <w:name w:val="Nagłówek 1 (znak)"/>
    <w:link w:val="nagwek1"/>
    <w:uiPriority w:val="1"/>
    <w:rsid w:val="00625560"/>
    <w:rPr>
      <w:rFonts w:ascii="Calibri" w:eastAsia="Calibri" w:hAnsi="Calibri" w:cs="Times New Roman"/>
      <w:color w:val="595959"/>
      <w:kern w:val="20"/>
      <w:sz w:val="3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7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lb-s">
    <w:name w:val="a_lb-s"/>
    <w:basedOn w:val="Domylnaczcionkaakapitu"/>
    <w:rsid w:val="0052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F191-0E1A-465B-8AC3-2BDB9FAE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4335</Words>
  <Characters>26015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Barańska</dc:creator>
  <cp:keywords/>
  <dc:description/>
  <cp:lastModifiedBy>Wojciech T. Miller</cp:lastModifiedBy>
  <cp:revision>3</cp:revision>
  <cp:lastPrinted>2023-12-14T09:22:00Z</cp:lastPrinted>
  <dcterms:created xsi:type="dcterms:W3CDTF">2025-12-30T11:59:00Z</dcterms:created>
  <dcterms:modified xsi:type="dcterms:W3CDTF">2025-12-30T12:01:00Z</dcterms:modified>
</cp:coreProperties>
</file>